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3B" w:rsidRPr="008E6D24" w:rsidRDefault="00122B3B" w:rsidP="008E6D24">
      <w:pPr>
        <w:rPr>
          <w:b/>
          <w:lang w:val="uk-UA"/>
        </w:rPr>
      </w:pPr>
      <w:r w:rsidRPr="00341FB7">
        <w:rPr>
          <w:b/>
          <w:lang w:val="uk-UA"/>
        </w:rPr>
        <w:t>Доповідь директора школи Ситнік Т.М.</w:t>
      </w:r>
      <w:r w:rsidR="008E6D24">
        <w:rPr>
          <w:b/>
          <w:lang w:val="uk-UA"/>
        </w:rPr>
        <w:tab/>
      </w:r>
      <w:r w:rsidR="008E6D24">
        <w:rPr>
          <w:b/>
          <w:lang w:val="uk-UA"/>
        </w:rPr>
        <w:tab/>
      </w:r>
      <w:r w:rsidR="008E6D24">
        <w:rPr>
          <w:b/>
          <w:lang w:val="uk-UA"/>
        </w:rPr>
        <w:tab/>
      </w:r>
      <w:r w:rsidR="008E6D24">
        <w:rPr>
          <w:b/>
          <w:lang w:val="uk-UA"/>
        </w:rPr>
        <w:tab/>
      </w:r>
      <w:r w:rsidR="008E6D24">
        <w:rPr>
          <w:b/>
          <w:lang w:val="uk-UA"/>
        </w:rPr>
        <w:tab/>
      </w:r>
    </w:p>
    <w:p w:rsidR="00122B3B" w:rsidRPr="00341FB7" w:rsidRDefault="00122B3B" w:rsidP="00122B3B">
      <w:pPr>
        <w:pStyle w:val="a4"/>
        <w:tabs>
          <w:tab w:val="left" w:pos="1642"/>
        </w:tabs>
        <w:ind w:left="0"/>
        <w:jc w:val="both"/>
        <w:rPr>
          <w:b/>
          <w:sz w:val="24"/>
          <w:szCs w:val="24"/>
          <w:lang w:val="uk-UA"/>
        </w:rPr>
      </w:pPr>
    </w:p>
    <w:p w:rsidR="00122B3B" w:rsidRPr="00341FB7" w:rsidRDefault="00122B3B" w:rsidP="00122B3B">
      <w:pPr>
        <w:jc w:val="both"/>
      </w:pPr>
      <w:r w:rsidRPr="00341FB7">
        <w:rPr>
          <w:bCs/>
        </w:rPr>
        <w:t>Шановні УЧАСНИКИ НАВЧАЛЬНО-ВИХОВНОГО ПРОЦЕСУ!</w:t>
      </w:r>
    </w:p>
    <w:p w:rsidR="00122B3B" w:rsidRPr="00341FB7" w:rsidRDefault="00122B3B" w:rsidP="00122B3B">
      <w:pPr>
        <w:ind w:firstLine="708"/>
        <w:jc w:val="both"/>
        <w:rPr>
          <w:rStyle w:val="apple-converted-space"/>
          <w:shd w:val="clear" w:color="auto" w:fill="FFFFFF"/>
          <w:lang w:val="uk-UA"/>
        </w:rPr>
      </w:pPr>
      <w:r w:rsidRPr="00341FB7">
        <w:rPr>
          <w:shd w:val="clear" w:color="auto" w:fill="FFFFFF"/>
          <w:lang w:val="uk-UA"/>
        </w:rPr>
        <w:t>Згідно наказу Міністерства освіти і науки України №55 від 28.01.2005 «Про запровадження звітування керівників дошкільних, загальноосвітніх та професійно-технічних навчальних закладів» та</w:t>
      </w:r>
      <w:r w:rsidRPr="00341FB7">
        <w:rPr>
          <w:shd w:val="clear" w:color="auto" w:fill="FFFFFF"/>
        </w:rPr>
        <w:t> </w:t>
      </w:r>
      <w:r w:rsidRPr="00341FB7">
        <w:rPr>
          <w:shd w:val="clear" w:color="auto" w:fill="FFFFFF"/>
          <w:lang w:val="uk-UA"/>
        </w:rPr>
        <w:t xml:space="preserve"> №178 від 23.03.2005 «Про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відповідно до п. 95 «Положення про загальноосвітній навчальний заклад» затвердженого постановою </w:t>
      </w:r>
      <w:r w:rsidRPr="00341FB7">
        <w:rPr>
          <w:shd w:val="clear" w:color="auto" w:fill="FFFFFF"/>
        </w:rPr>
        <w:t>КМУ від 27.08.2010 № 778» директор зобов’язаний щорічно звітувати про виконану роботу протягом навчального року.</w:t>
      </w:r>
      <w:r w:rsidRPr="00341FB7">
        <w:rPr>
          <w:rStyle w:val="apple-converted-space"/>
          <w:shd w:val="clear" w:color="auto" w:fill="FFFFFF"/>
        </w:rPr>
        <w:t> </w:t>
      </w:r>
      <w:r w:rsidRPr="00341FB7">
        <w:rPr>
          <w:bCs/>
        </w:rPr>
        <w:t xml:space="preserve">Для проведення конференції ми керувалися </w:t>
      </w:r>
      <w:r w:rsidRPr="00341FB7">
        <w:rPr>
          <w:bCs/>
          <w:lang w:val="uk-UA"/>
        </w:rPr>
        <w:t>чинною нормативно – правовою базою МОН України щодо проведення звіту керівника закладу.</w:t>
      </w:r>
    </w:p>
    <w:p w:rsidR="00122B3B" w:rsidRPr="00341FB7" w:rsidRDefault="00122B3B" w:rsidP="00122B3B">
      <w:pPr>
        <w:ind w:firstLine="708"/>
        <w:jc w:val="both"/>
        <w:rPr>
          <w:bCs/>
        </w:rPr>
      </w:pPr>
      <w:r w:rsidRPr="00341FB7">
        <w:rPr>
          <w:bCs/>
          <w:lang w:val="uk-UA"/>
        </w:rPr>
        <w:t>Наші збори є логічним підсумком навчального року, це</w:t>
      </w:r>
      <w:r w:rsidRPr="00341FB7">
        <w:rPr>
          <w:bCs/>
        </w:rPr>
        <w:t> </w:t>
      </w:r>
      <w:r w:rsidRPr="00341FB7">
        <w:rPr>
          <w:bCs/>
          <w:lang w:val="uk-UA"/>
        </w:rPr>
        <w:t>час підведення певних підсумків</w:t>
      </w:r>
      <w:r w:rsidRPr="00341FB7">
        <w:rPr>
          <w:bCs/>
        </w:rPr>
        <w:t> </w:t>
      </w:r>
      <w:r w:rsidRPr="00341FB7">
        <w:rPr>
          <w:bCs/>
          <w:lang w:val="uk-UA"/>
        </w:rPr>
        <w:t xml:space="preserve">у роботі колективу школи, учнів та й безпосередньо директора на посаді протягом навчального року. </w:t>
      </w:r>
      <w:r w:rsidRPr="00341FB7">
        <w:rPr>
          <w:bCs/>
        </w:rPr>
        <w:t xml:space="preserve">Публічна доповідь - це чудовий майданчик відкритого діалогу </w:t>
      </w:r>
      <w:proofErr w:type="gramStart"/>
      <w:r w:rsidRPr="00341FB7">
        <w:rPr>
          <w:bCs/>
        </w:rPr>
        <w:t>між</w:t>
      </w:r>
      <w:proofErr w:type="gramEnd"/>
      <w:r w:rsidRPr="00341FB7">
        <w:rPr>
          <w:bCs/>
        </w:rPr>
        <w:t xml:space="preserve"> усіма учасниками навчально-виховного процесу</w:t>
      </w:r>
      <w:r w:rsidRPr="00341FB7">
        <w:rPr>
          <w:bCs/>
          <w:lang w:val="uk-UA"/>
        </w:rPr>
        <w:t xml:space="preserve">: </w:t>
      </w:r>
      <w:r w:rsidRPr="00341FB7">
        <w:rPr>
          <w:bCs/>
        </w:rPr>
        <w:t>педагогами, батьками, учнями у пошуках перспектив.</w:t>
      </w:r>
    </w:p>
    <w:p w:rsidR="00122B3B" w:rsidRPr="00341FB7" w:rsidRDefault="00122B3B" w:rsidP="00122B3B">
      <w:pPr>
        <w:ind w:firstLine="708"/>
        <w:jc w:val="both"/>
      </w:pPr>
      <w:r w:rsidRPr="00341FB7">
        <w:rPr>
          <w:bCs/>
        </w:rPr>
        <w:t xml:space="preserve">Як директор школи, </w:t>
      </w:r>
      <w:r w:rsidRPr="00341FB7">
        <w:rPr>
          <w:bCs/>
          <w:lang w:val="uk-UA"/>
        </w:rPr>
        <w:t xml:space="preserve">я </w:t>
      </w:r>
      <w:r w:rsidRPr="00341FB7">
        <w:rPr>
          <w:bCs/>
        </w:rPr>
        <w:t xml:space="preserve">у </w:t>
      </w:r>
      <w:proofErr w:type="gramStart"/>
      <w:r w:rsidRPr="00341FB7">
        <w:rPr>
          <w:bCs/>
        </w:rPr>
        <w:t>своїй</w:t>
      </w:r>
      <w:proofErr w:type="gramEnd"/>
      <w:r w:rsidRPr="00341FB7">
        <w:rPr>
          <w:bCs/>
        </w:rPr>
        <w:t xml:space="preserve"> діяльності протягом звітного періоду, керувалася Статутом школи, Правилами внутрішнього трудового розпорядку, посадовими функціональними обов’язками, законодавством України та іншими інструктивно-нормативними актами, які регламентують роботу керівника загальноосвітнього навчального закладу.</w:t>
      </w:r>
      <w:r w:rsidRPr="00341FB7">
        <w:rPr>
          <w:rFonts w:ascii="Verdana" w:hAnsi="Verdana"/>
          <w:shd w:val="clear" w:color="auto" w:fill="FFFFFF"/>
        </w:rPr>
        <w:t xml:space="preserve"> </w:t>
      </w:r>
      <w:r w:rsidRPr="00341FB7">
        <w:rPr>
          <w:shd w:val="clear" w:color="auto" w:fill="FFFFFF"/>
        </w:rPr>
        <w:t>Протягом 201</w:t>
      </w:r>
      <w:r w:rsidR="004039AF">
        <w:rPr>
          <w:shd w:val="clear" w:color="auto" w:fill="FFFFFF"/>
          <w:lang w:val="uk-UA"/>
        </w:rPr>
        <w:t>6</w:t>
      </w:r>
      <w:r w:rsidRPr="00341FB7">
        <w:rPr>
          <w:shd w:val="clear" w:color="auto" w:fill="FFFFFF"/>
        </w:rPr>
        <w:t>-201</w:t>
      </w:r>
      <w:r w:rsidR="004039AF">
        <w:rPr>
          <w:shd w:val="clear" w:color="auto" w:fill="FFFFFF"/>
          <w:lang w:val="uk-UA"/>
        </w:rPr>
        <w:t>7</w:t>
      </w:r>
      <w:r w:rsidRPr="00341FB7">
        <w:rPr>
          <w:shd w:val="clear" w:color="auto" w:fill="FFFFFF"/>
        </w:rPr>
        <w:t xml:space="preserve"> навчального року мною, як керівником закладу, та педагогічним колективом зроблено певний внесок у </w:t>
      </w:r>
      <w:proofErr w:type="gramStart"/>
      <w:r w:rsidRPr="00341FB7">
        <w:rPr>
          <w:shd w:val="clear" w:color="auto" w:fill="FFFFFF"/>
        </w:rPr>
        <w:t>п</w:t>
      </w:r>
      <w:proofErr w:type="gramEnd"/>
      <w:r w:rsidRPr="00341FB7">
        <w:rPr>
          <w:shd w:val="clear" w:color="auto" w:fill="FFFFFF"/>
        </w:rPr>
        <w:t>ідвищення рівня організації навчально-виховного процесу у закладі.</w:t>
      </w:r>
      <w:r w:rsidRPr="00341FB7">
        <w:rPr>
          <w:rStyle w:val="apple-converted-space"/>
          <w:shd w:val="clear" w:color="auto" w:fill="FFFFFF"/>
        </w:rPr>
        <w:t> </w:t>
      </w:r>
    </w:p>
    <w:p w:rsidR="00122B3B" w:rsidRPr="00341FB7" w:rsidRDefault="00122B3B" w:rsidP="00F70245">
      <w:pPr>
        <w:pStyle w:val="a4"/>
        <w:numPr>
          <w:ilvl w:val="0"/>
          <w:numId w:val="1"/>
        </w:numPr>
        <w:tabs>
          <w:tab w:val="left" w:pos="426"/>
        </w:tabs>
        <w:jc w:val="both"/>
        <w:rPr>
          <w:rFonts w:ascii="Times New Roman" w:hAnsi="Times New Roman"/>
          <w:b/>
          <w:sz w:val="24"/>
          <w:szCs w:val="24"/>
          <w:lang w:val="uk-UA"/>
        </w:rPr>
      </w:pPr>
      <w:r w:rsidRPr="00341FB7">
        <w:rPr>
          <w:rFonts w:ascii="Times New Roman" w:hAnsi="Times New Roman"/>
          <w:b/>
          <w:sz w:val="24"/>
          <w:szCs w:val="24"/>
          <w:lang w:val="uk-UA"/>
        </w:rPr>
        <w:t>Персональний внесок керівника у підвищення рівня організації навчально-виховного процесу у закладі</w:t>
      </w:r>
    </w:p>
    <w:p w:rsidR="00122B3B" w:rsidRPr="00341FB7" w:rsidRDefault="00122B3B" w:rsidP="00F70245">
      <w:pPr>
        <w:pStyle w:val="a4"/>
        <w:numPr>
          <w:ilvl w:val="1"/>
          <w:numId w:val="1"/>
        </w:numPr>
        <w:tabs>
          <w:tab w:val="left" w:pos="426"/>
        </w:tabs>
        <w:jc w:val="both"/>
        <w:rPr>
          <w:rFonts w:ascii="Times New Roman" w:hAnsi="Times New Roman"/>
          <w:b/>
          <w:sz w:val="24"/>
          <w:szCs w:val="24"/>
          <w:lang w:val="uk-UA"/>
        </w:rPr>
      </w:pPr>
      <w:r w:rsidRPr="00341FB7">
        <w:rPr>
          <w:rFonts w:ascii="Times New Roman" w:hAnsi="Times New Roman"/>
          <w:b/>
          <w:sz w:val="24"/>
          <w:szCs w:val="24"/>
          <w:lang w:val="uk-UA"/>
        </w:rPr>
        <w:t>Виконання функціональних обов’язків щодо забезпечення обов’язковості загальної середньої освіти</w:t>
      </w:r>
    </w:p>
    <w:p w:rsidR="00122B3B" w:rsidRPr="00341FB7" w:rsidRDefault="00122B3B" w:rsidP="00122B3B">
      <w:pPr>
        <w:pStyle w:val="a6"/>
        <w:spacing w:before="0" w:beforeAutospacing="0" w:after="0" w:afterAutospacing="0"/>
        <w:jc w:val="both"/>
      </w:pPr>
      <w:r w:rsidRPr="00341FB7">
        <w:rPr>
          <w:color w:val="C00000"/>
          <w:lang w:val="uk-UA"/>
        </w:rPr>
        <w:t xml:space="preserve">  </w:t>
      </w:r>
      <w:r w:rsidRPr="00341FB7">
        <w:rPr>
          <w:lang w:val="uk-UA"/>
        </w:rPr>
        <w:t>«</w:t>
      </w:r>
      <w:r w:rsidRPr="00341FB7">
        <w:rPr>
          <w:bCs/>
          <w:spacing w:val="20"/>
        </w:rPr>
        <w:t>...</w:t>
      </w:r>
      <w:r w:rsidRPr="00341FB7">
        <w:rPr>
          <w:bCs/>
        </w:rPr>
        <w:t>Повна загальна середня освіта є обов’язковою»</w:t>
      </w:r>
      <w:r w:rsidRPr="00341FB7">
        <w:t xml:space="preserve"> − зазначено у ст. 53 Конституції України.</w:t>
      </w:r>
      <w:r w:rsidRPr="00341FB7">
        <w:rPr>
          <w:lang w:val="uk-UA"/>
        </w:rPr>
        <w:t xml:space="preserve"> </w:t>
      </w:r>
    </w:p>
    <w:p w:rsidR="00122B3B" w:rsidRPr="00341FB7" w:rsidRDefault="00122B3B" w:rsidP="00122B3B">
      <w:pPr>
        <w:pStyle w:val="af"/>
        <w:spacing w:after="0"/>
        <w:ind w:left="0" w:firstLine="397"/>
        <w:jc w:val="both"/>
        <w:rPr>
          <w:lang w:val="uk-UA"/>
        </w:rPr>
      </w:pPr>
      <w:r w:rsidRPr="00341FB7">
        <w:rPr>
          <w:lang w:val="uk-UA"/>
        </w:rPr>
        <w:tab/>
        <w:t xml:space="preserve">Загальна середня освіта є обов’язковою основною складовою безперервної освіти (з ст.3 Закону України «Про загальну середню освіту»). Здобуття повної загальної середньої освіти на сучасному етапі є не лише конституційним правом, а й обов’язковою нормою.   На виконання ст. 35 Закону України «Про освіту», Інструкції з обліку дітей і підлітків шкільного віку, затвердженої Постановою Кабінету Міністрів України від 12.04.2000 № 646, та з метою реалізації конституційного права неповнолітніх щодо забезпечення здобуття ними повної загальної середньої освіти щорічно ми  проводимо облік дітей і підлітків шкільного віку. </w:t>
      </w:r>
      <w:proofErr w:type="gramStart"/>
      <w:r w:rsidRPr="00341FB7">
        <w:t>Обл</w:t>
      </w:r>
      <w:proofErr w:type="gramEnd"/>
      <w:r w:rsidRPr="00341FB7">
        <w:t>іком охоплені діти і підлітки віком від 6 до 18 років та діти, яким до 1 вересня поточного року виповнюється 5 років і які проживають на території обслуговування школи.</w:t>
      </w:r>
    </w:p>
    <w:p w:rsidR="00122B3B" w:rsidRPr="00341FB7" w:rsidRDefault="00122B3B" w:rsidP="00122B3B">
      <w:pPr>
        <w:pStyle w:val="21"/>
        <w:spacing w:after="0" w:line="240" w:lineRule="auto"/>
        <w:ind w:left="0" w:firstLine="399"/>
        <w:jc w:val="both"/>
        <w:rPr>
          <w:sz w:val="24"/>
          <w:szCs w:val="24"/>
          <w:lang w:val="uk-UA"/>
        </w:rPr>
      </w:pPr>
      <w:r w:rsidRPr="00341FB7">
        <w:rPr>
          <w:sz w:val="24"/>
          <w:szCs w:val="24"/>
          <w:lang w:val="uk-UA"/>
        </w:rPr>
        <w:t xml:space="preserve"> Щороку згідно рішенням виконавчого комітету Охтирської міської ради</w:t>
      </w:r>
      <w:r w:rsidRPr="00341FB7">
        <w:rPr>
          <w:b/>
          <w:sz w:val="24"/>
          <w:szCs w:val="24"/>
          <w:lang w:val="uk-UA"/>
        </w:rPr>
        <w:t xml:space="preserve"> </w:t>
      </w:r>
      <w:r w:rsidRPr="00341FB7">
        <w:rPr>
          <w:sz w:val="24"/>
          <w:szCs w:val="24"/>
          <w:lang w:val="uk-UA"/>
        </w:rPr>
        <w:t>визначаються території обслуговування, які закріплюються за загальноосвітніми навчальними закладами.  У</w:t>
      </w:r>
      <w:r w:rsidRPr="00341FB7">
        <w:rPr>
          <w:sz w:val="24"/>
          <w:szCs w:val="24"/>
        </w:rPr>
        <w:t xml:space="preserve"> період з 15 травня по 15 серпня щорічно уповноваженими проводиться складання списків дітей 5-річного віку та на тих дітей і підлітків віком від 6 до 18 років, які прибули на проживання в мікрорайон, закріплений за школою.</w:t>
      </w:r>
    </w:p>
    <w:p w:rsidR="00122B3B" w:rsidRPr="00341FB7" w:rsidRDefault="00122B3B" w:rsidP="00122B3B">
      <w:pPr>
        <w:ind w:firstLine="399"/>
        <w:jc w:val="both"/>
        <w:rPr>
          <w:lang w:val="uk-UA"/>
        </w:rPr>
      </w:pPr>
      <w:r w:rsidRPr="00341FB7">
        <w:t xml:space="preserve">Всі списки складаються в двох примірниках згідно форми додатку 1 на дітей, яким до 1 вересня поточного року виповнюється 5 років, а також на дітей та </w:t>
      </w:r>
      <w:proofErr w:type="gramStart"/>
      <w:r w:rsidRPr="00341FB7">
        <w:t>п</w:t>
      </w:r>
      <w:proofErr w:type="gramEnd"/>
      <w:r w:rsidRPr="00341FB7">
        <w:t>ідлітків, яким до 1 вересня поточного року виповнюється 6-18 років. Списки складаються на кожний рік окремо</w:t>
      </w:r>
      <w:r w:rsidRPr="00341FB7">
        <w:rPr>
          <w:lang w:val="uk-UA"/>
        </w:rPr>
        <w:t>. Списки дітей і підлітків шкільного віку з вадами розумового та фізичного розвитку, які повинні навчатися у закладах для дітей, які потребують соціальної допомоги та соціальної реабілітації, а також тих, які не можуть навчатися за висновками психолого-медико-педагогічних консультацій, кожного року складаються на основі психолого-медико-педагогічних обстежень згідно форми додатку № 2 в термін до 20 серпня. Додатки № 2 разом з додатками №1 зберігаються у відділі освіти Охтирської міської ради, їх копії − в школі.</w:t>
      </w:r>
    </w:p>
    <w:p w:rsidR="0013643E" w:rsidRPr="00341FB7" w:rsidRDefault="0013643E" w:rsidP="0013643E">
      <w:pPr>
        <w:shd w:val="clear" w:color="auto" w:fill="FFFFFF"/>
        <w:ind w:firstLine="567"/>
        <w:jc w:val="both"/>
        <w:rPr>
          <w:lang w:val="uk-UA"/>
        </w:rPr>
      </w:pPr>
      <w:r w:rsidRPr="00341FB7">
        <w:rPr>
          <w:lang w:val="uk-UA"/>
        </w:rPr>
        <w:t xml:space="preserve">Відповідно до рішення виконавчого комітету Охтирської міської ради від 19.04.2017  № 56 «Про організацію обліку дітей дошкільного та шкільного віку», наказу по відділу освіти Охтирської міської ради від 28.04.2017 № 187 «Про організацію обліку дітей дошкільного та  </w:t>
      </w:r>
      <w:r w:rsidRPr="00341FB7">
        <w:rPr>
          <w:lang w:val="uk-UA"/>
        </w:rPr>
        <w:lastRenderedPageBreak/>
        <w:t>шкільного віку», наказу по школі від 12.05. 2017 № 01-06/219 «Про організацію обліку дітей і підлітків шкільного віку» призначено відповідальних та уповноважених за складання списків.</w:t>
      </w:r>
    </w:p>
    <w:p w:rsidR="0013643E" w:rsidRPr="00341FB7" w:rsidRDefault="0013643E" w:rsidP="0013643E">
      <w:pPr>
        <w:shd w:val="clear" w:color="auto" w:fill="FFFFFF"/>
        <w:ind w:firstLine="426"/>
        <w:jc w:val="both"/>
        <w:rPr>
          <w:lang w:val="uk-UA"/>
        </w:rPr>
      </w:pPr>
      <w:r w:rsidRPr="00341FB7">
        <w:rPr>
          <w:lang w:val="uk-UA"/>
        </w:rPr>
        <w:t>13 травня 2017 адміністрацією було проведено семінар-інструктаж для відповідальних осіб за облік дітей шкільного віку. З 15 травня по 15 серпня 2017 проводимо облік дітей і підлітків шкільного віку. Соціальний педагог Тимченко Н.О. своєчасно узагальнює подані уповноваженими дані та подала на перевірку відповідальній особі за облік дітей і підлітків шкільного віку, заступнику директора з навчально – виховної роботи Крючко Н.Л.</w:t>
      </w:r>
    </w:p>
    <w:p w:rsidR="0013643E" w:rsidRPr="00341FB7" w:rsidRDefault="0013643E" w:rsidP="0013643E">
      <w:pPr>
        <w:shd w:val="clear" w:color="auto" w:fill="FFFFFF"/>
        <w:ind w:firstLine="426"/>
        <w:jc w:val="both"/>
        <w:rPr>
          <w:lang w:val="uk-UA"/>
        </w:rPr>
      </w:pPr>
      <w:r w:rsidRPr="00341FB7">
        <w:rPr>
          <w:lang w:val="uk-UA"/>
        </w:rPr>
        <w:t>Уточнені списки дітей за 2016 рік затверджено рішенням виконавчого комітету Охтирської міської ради  від 17.08.2016  № 130 «Про затвердження списків дітей дошкільного віку, дітей та підлітків шкільного віку».</w:t>
      </w:r>
    </w:p>
    <w:p w:rsidR="0013643E" w:rsidRPr="00341FB7" w:rsidRDefault="0013643E" w:rsidP="0013643E">
      <w:pPr>
        <w:ind w:firstLine="720"/>
        <w:jc w:val="both"/>
        <w:rPr>
          <w:shd w:val="clear" w:color="auto" w:fill="FFFFFF"/>
          <w:lang w:val="uk-UA"/>
        </w:rPr>
      </w:pPr>
      <w:r w:rsidRPr="00341FB7">
        <w:rPr>
          <w:lang w:val="uk-UA"/>
        </w:rPr>
        <w:t xml:space="preserve">Слід відзначити, що працівники нашого  закладу проводять відповідну роз’яснювальну, методичну та організаторську  роботу щодо забезпечення здобуття громадянами України повної загальної середньої освіти. Як результат кропіткої роботи педагогічного колективу школи, різними формами навчання охоплено 618 дітей і підлітків із 647 (дані по обліку 2016 року), що обліковуються по території обслуговування. З них навчаються в навчальних закладах для здобуття повної загальної середньої освіти – 611; у тому числі 575 – у загальноосвітніх навчальних </w:t>
      </w:r>
      <w:r w:rsidRPr="00341FB7">
        <w:rPr>
          <w:bCs/>
          <w:lang w:val="uk-UA"/>
        </w:rPr>
        <w:t xml:space="preserve">закладах усіх ступенів; 21 - </w:t>
      </w:r>
      <w:r w:rsidRPr="00341FB7">
        <w:rPr>
          <w:shd w:val="clear" w:color="auto" w:fill="FFFFFF"/>
          <w:lang w:val="uk-UA"/>
        </w:rPr>
        <w:t>продовжують навчання в професійно-технічних навчальних закладах; 15 - на основних відділеннях вищих навчальних закладів усіх рівнів акредитації;  6 дітей із 7 (Троценко Олександр, Абдульянов Михайло, Канівець Вікторія, Нікулін Дмитро, Бабкін Єгор, Балинський Тимофій) – не навчаються для здобуття повної загальної середньої освіти, станом на 1 вересня 2016 року їм виповнилося 6 років, але батьки вирішили, що діти не адаптовані до навчання у школі та будуть відвідувати дитячий садок. 1 дитина – Карпенко Сергій  за станом здоров’я. У 2016/2017 навчальному році навчаються індивідуально за станом здоров’я 2 учні, з другого семестру -3: Ткаченко Артем, Роздобудько Микита, Бабич Назар.</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843"/>
        <w:gridCol w:w="2834"/>
        <w:gridCol w:w="1276"/>
        <w:gridCol w:w="2835"/>
      </w:tblGrid>
      <w:tr w:rsidR="0013643E" w:rsidRPr="00341FB7" w:rsidTr="002F09DF">
        <w:tc>
          <w:tcPr>
            <w:tcW w:w="1560" w:type="dxa"/>
            <w:tcBorders>
              <w:top w:val="single" w:sz="4" w:space="0" w:color="000000"/>
              <w:left w:val="single" w:sz="4" w:space="0" w:color="000000"/>
              <w:bottom w:val="single" w:sz="4" w:space="0" w:color="000000"/>
              <w:right w:val="single" w:sz="4" w:space="0" w:color="000000"/>
            </w:tcBorders>
            <w:hideMark/>
          </w:tcPr>
          <w:p w:rsidR="0013643E" w:rsidRPr="00341FB7" w:rsidRDefault="0013643E" w:rsidP="00836C35">
            <w:pPr>
              <w:pStyle w:val="af3"/>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3643E" w:rsidRPr="00341FB7" w:rsidRDefault="0013643E" w:rsidP="00836C35">
            <w:pPr>
              <w:pStyle w:val="af3"/>
              <w:jc w:val="center"/>
              <w:rPr>
                <w:rFonts w:ascii="Times New Roman" w:hAnsi="Times New Roman" w:cs="Times New Roman"/>
                <w:sz w:val="24"/>
                <w:szCs w:val="24"/>
              </w:rPr>
            </w:pPr>
            <w:r w:rsidRPr="00341FB7">
              <w:rPr>
                <w:rFonts w:ascii="Times New Roman" w:hAnsi="Times New Roman" w:cs="Times New Roman"/>
                <w:sz w:val="24"/>
                <w:szCs w:val="24"/>
              </w:rPr>
              <w:t>Кількість дітей в мікрорайоні школи</w:t>
            </w:r>
          </w:p>
        </w:tc>
        <w:tc>
          <w:tcPr>
            <w:tcW w:w="2834" w:type="dxa"/>
            <w:tcBorders>
              <w:top w:val="single" w:sz="4" w:space="0" w:color="000000"/>
              <w:left w:val="single" w:sz="4" w:space="0" w:color="000000"/>
              <w:bottom w:val="single" w:sz="4" w:space="0" w:color="000000"/>
              <w:right w:val="single" w:sz="4" w:space="0" w:color="000000"/>
            </w:tcBorders>
            <w:hideMark/>
          </w:tcPr>
          <w:p w:rsidR="0013643E" w:rsidRPr="00341FB7" w:rsidRDefault="0013643E" w:rsidP="00836C35">
            <w:pPr>
              <w:pStyle w:val="af3"/>
              <w:jc w:val="center"/>
              <w:rPr>
                <w:rFonts w:ascii="Times New Roman" w:hAnsi="Times New Roman" w:cs="Times New Roman"/>
                <w:sz w:val="24"/>
                <w:szCs w:val="24"/>
              </w:rPr>
            </w:pPr>
            <w:r w:rsidRPr="00341FB7">
              <w:rPr>
                <w:rFonts w:ascii="Times New Roman" w:hAnsi="Times New Roman" w:cs="Times New Roman"/>
                <w:sz w:val="24"/>
                <w:szCs w:val="24"/>
              </w:rPr>
              <w:t>Навчаються в навчальних закладах для здобуття повної загальної середньої освіти</w:t>
            </w:r>
          </w:p>
        </w:tc>
        <w:tc>
          <w:tcPr>
            <w:tcW w:w="1276" w:type="dxa"/>
            <w:tcBorders>
              <w:top w:val="single" w:sz="4" w:space="0" w:color="000000"/>
              <w:left w:val="single" w:sz="4" w:space="0" w:color="000000"/>
              <w:bottom w:val="single" w:sz="4" w:space="0" w:color="000000"/>
              <w:right w:val="single" w:sz="4" w:space="0" w:color="000000"/>
            </w:tcBorders>
            <w:hideMark/>
          </w:tcPr>
          <w:p w:rsidR="0013643E" w:rsidRPr="00341FB7" w:rsidRDefault="0013643E" w:rsidP="00836C35">
            <w:pPr>
              <w:pStyle w:val="af3"/>
              <w:jc w:val="center"/>
              <w:rPr>
                <w:rFonts w:ascii="Times New Roman" w:hAnsi="Times New Roman" w:cs="Times New Roman"/>
                <w:sz w:val="24"/>
                <w:szCs w:val="24"/>
              </w:rPr>
            </w:pPr>
            <w:r w:rsidRPr="00341FB7">
              <w:rPr>
                <w:rFonts w:ascii="Times New Roman" w:hAnsi="Times New Roman" w:cs="Times New Roman"/>
                <w:sz w:val="24"/>
                <w:szCs w:val="24"/>
              </w:rPr>
              <w:t>Не охоплені навчанням</w:t>
            </w:r>
          </w:p>
        </w:tc>
        <w:tc>
          <w:tcPr>
            <w:tcW w:w="2835" w:type="dxa"/>
            <w:tcBorders>
              <w:top w:val="single" w:sz="4" w:space="0" w:color="000000"/>
              <w:left w:val="single" w:sz="4" w:space="0" w:color="000000"/>
              <w:bottom w:val="single" w:sz="4" w:space="0" w:color="000000"/>
              <w:right w:val="single" w:sz="4" w:space="0" w:color="000000"/>
            </w:tcBorders>
            <w:hideMark/>
          </w:tcPr>
          <w:p w:rsidR="0013643E" w:rsidRPr="00341FB7" w:rsidRDefault="0013643E" w:rsidP="00836C35">
            <w:pPr>
              <w:pStyle w:val="af3"/>
              <w:jc w:val="center"/>
              <w:rPr>
                <w:rFonts w:ascii="Times New Roman" w:hAnsi="Times New Roman" w:cs="Times New Roman"/>
                <w:sz w:val="24"/>
                <w:szCs w:val="24"/>
              </w:rPr>
            </w:pPr>
            <w:r w:rsidRPr="00341FB7">
              <w:rPr>
                <w:rFonts w:ascii="Times New Roman" w:hAnsi="Times New Roman" w:cs="Times New Roman"/>
                <w:sz w:val="24"/>
                <w:szCs w:val="24"/>
              </w:rPr>
              <w:t>Причина</w:t>
            </w:r>
          </w:p>
        </w:tc>
      </w:tr>
      <w:tr w:rsidR="0013643E" w:rsidRPr="00341FB7" w:rsidTr="002F09DF">
        <w:tc>
          <w:tcPr>
            <w:tcW w:w="1560" w:type="dxa"/>
            <w:tcBorders>
              <w:top w:val="single" w:sz="4" w:space="0" w:color="000000"/>
              <w:left w:val="single" w:sz="4" w:space="0" w:color="000000"/>
              <w:bottom w:val="single" w:sz="4" w:space="0" w:color="000000"/>
              <w:right w:val="single" w:sz="4" w:space="0" w:color="000000"/>
            </w:tcBorders>
          </w:tcPr>
          <w:p w:rsidR="0013643E" w:rsidRPr="00341FB7" w:rsidRDefault="0013643E" w:rsidP="00836C35">
            <w:pPr>
              <w:pStyle w:val="af3"/>
              <w:jc w:val="center"/>
              <w:rPr>
                <w:rFonts w:ascii="Times New Roman" w:hAnsi="Times New Roman" w:cs="Times New Roman"/>
                <w:sz w:val="24"/>
                <w:szCs w:val="24"/>
              </w:rPr>
            </w:pPr>
            <w:r w:rsidRPr="00341FB7">
              <w:rPr>
                <w:rFonts w:ascii="Times New Roman" w:hAnsi="Times New Roman" w:cs="Times New Roman"/>
                <w:sz w:val="24"/>
                <w:szCs w:val="24"/>
              </w:rPr>
              <w:t>2016</w:t>
            </w:r>
          </w:p>
        </w:tc>
        <w:tc>
          <w:tcPr>
            <w:tcW w:w="1843" w:type="dxa"/>
            <w:tcBorders>
              <w:top w:val="single" w:sz="4" w:space="0" w:color="000000"/>
              <w:left w:val="single" w:sz="4" w:space="0" w:color="000000"/>
              <w:bottom w:val="single" w:sz="4" w:space="0" w:color="000000"/>
              <w:right w:val="single" w:sz="4" w:space="0" w:color="000000"/>
            </w:tcBorders>
          </w:tcPr>
          <w:p w:rsidR="0013643E" w:rsidRPr="00341FB7" w:rsidRDefault="00341FB7" w:rsidP="00341FB7">
            <w:pPr>
              <w:pStyle w:val="af3"/>
              <w:jc w:val="center"/>
              <w:rPr>
                <w:rFonts w:ascii="Times New Roman" w:hAnsi="Times New Roman" w:cs="Times New Roman"/>
                <w:sz w:val="24"/>
                <w:szCs w:val="24"/>
              </w:rPr>
            </w:pPr>
            <w:r>
              <w:rPr>
                <w:rFonts w:ascii="Times New Roman" w:hAnsi="Times New Roman" w:cs="Times New Roman"/>
                <w:sz w:val="24"/>
                <w:szCs w:val="24"/>
              </w:rPr>
              <w:t>647</w:t>
            </w:r>
          </w:p>
        </w:tc>
        <w:tc>
          <w:tcPr>
            <w:tcW w:w="2834" w:type="dxa"/>
            <w:tcBorders>
              <w:top w:val="single" w:sz="4" w:space="0" w:color="000000"/>
              <w:left w:val="single" w:sz="4" w:space="0" w:color="000000"/>
              <w:bottom w:val="single" w:sz="4" w:space="0" w:color="000000"/>
              <w:right w:val="single" w:sz="4" w:space="0" w:color="000000"/>
            </w:tcBorders>
          </w:tcPr>
          <w:p w:rsidR="0013643E" w:rsidRPr="00341FB7" w:rsidRDefault="00341FB7" w:rsidP="00836C35">
            <w:pPr>
              <w:pStyle w:val="af3"/>
              <w:jc w:val="center"/>
              <w:rPr>
                <w:rFonts w:ascii="Times New Roman" w:hAnsi="Times New Roman" w:cs="Times New Roman"/>
                <w:sz w:val="24"/>
                <w:szCs w:val="24"/>
              </w:rPr>
            </w:pPr>
            <w:r>
              <w:rPr>
                <w:rFonts w:ascii="Times New Roman" w:hAnsi="Times New Roman" w:cs="Times New Roman"/>
                <w:sz w:val="24"/>
                <w:szCs w:val="24"/>
              </w:rPr>
              <w:t>618, з них навчаються у ЗНЗ-575</w:t>
            </w:r>
          </w:p>
        </w:tc>
        <w:tc>
          <w:tcPr>
            <w:tcW w:w="1276" w:type="dxa"/>
            <w:tcBorders>
              <w:top w:val="single" w:sz="4" w:space="0" w:color="000000"/>
              <w:left w:val="single" w:sz="4" w:space="0" w:color="000000"/>
              <w:bottom w:val="single" w:sz="4" w:space="0" w:color="000000"/>
              <w:right w:val="single" w:sz="4" w:space="0" w:color="000000"/>
            </w:tcBorders>
          </w:tcPr>
          <w:p w:rsidR="0013643E" w:rsidRPr="00341FB7" w:rsidRDefault="00341FB7" w:rsidP="00836C35">
            <w:pPr>
              <w:pStyle w:val="af3"/>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13643E" w:rsidRPr="00341FB7" w:rsidRDefault="00341FB7" w:rsidP="00836C35">
            <w:pPr>
              <w:pStyle w:val="af3"/>
              <w:rPr>
                <w:rFonts w:ascii="Times New Roman" w:hAnsi="Times New Roman" w:cs="Times New Roman"/>
                <w:sz w:val="24"/>
                <w:szCs w:val="24"/>
              </w:rPr>
            </w:pPr>
            <w:r>
              <w:rPr>
                <w:rFonts w:ascii="Times New Roman" w:hAnsi="Times New Roman" w:cs="Times New Roman"/>
                <w:sz w:val="24"/>
                <w:szCs w:val="24"/>
              </w:rPr>
              <w:t>6</w:t>
            </w:r>
            <w:r w:rsidR="0013643E" w:rsidRPr="00341FB7">
              <w:rPr>
                <w:rFonts w:ascii="Times New Roman" w:hAnsi="Times New Roman" w:cs="Times New Roman"/>
                <w:sz w:val="24"/>
                <w:szCs w:val="24"/>
              </w:rPr>
              <w:t xml:space="preserve"> – шестирічок</w:t>
            </w:r>
          </w:p>
          <w:p w:rsidR="0013643E" w:rsidRPr="00341FB7" w:rsidRDefault="00680C1E" w:rsidP="00836C35">
            <w:pPr>
              <w:pStyle w:val="af3"/>
              <w:ind w:right="-108"/>
              <w:rPr>
                <w:rFonts w:ascii="Times New Roman" w:hAnsi="Times New Roman" w:cs="Times New Roman"/>
                <w:sz w:val="24"/>
                <w:szCs w:val="24"/>
              </w:rPr>
            </w:pPr>
            <w:r>
              <w:rPr>
                <w:rFonts w:ascii="Times New Roman" w:hAnsi="Times New Roman" w:cs="Times New Roman"/>
                <w:sz w:val="24"/>
                <w:szCs w:val="24"/>
              </w:rPr>
              <w:t>1</w:t>
            </w:r>
            <w:r w:rsidR="0013643E" w:rsidRPr="00341FB7">
              <w:rPr>
                <w:rFonts w:ascii="Times New Roman" w:hAnsi="Times New Roman" w:cs="Times New Roman"/>
                <w:sz w:val="24"/>
                <w:szCs w:val="24"/>
              </w:rPr>
              <w:t xml:space="preserve"> – не підлягає навчанню</w:t>
            </w:r>
          </w:p>
        </w:tc>
      </w:tr>
    </w:tbl>
    <w:p w:rsidR="00154F68" w:rsidRPr="00680C1E" w:rsidRDefault="00122B3B" w:rsidP="00680C1E">
      <w:pPr>
        <w:ind w:firstLine="708"/>
        <w:jc w:val="both"/>
        <w:rPr>
          <w:lang w:val="uk-UA"/>
        </w:rPr>
      </w:pPr>
      <w:r w:rsidRPr="00341FB7">
        <w:rPr>
          <w:lang w:val="uk-UA"/>
        </w:rPr>
        <w:t xml:space="preserve">Системна робота проводиться і по збереженню та розширенню шкільного контингенту. На початок навчального року в закладі навчалося </w:t>
      </w:r>
      <w:r w:rsidRPr="00341FB7">
        <w:rPr>
          <w:u w:val="single"/>
          <w:lang w:val="uk-UA"/>
        </w:rPr>
        <w:t>6</w:t>
      </w:r>
      <w:r w:rsidR="0065247A" w:rsidRPr="00341FB7">
        <w:rPr>
          <w:u w:val="single"/>
          <w:lang w:val="uk-UA"/>
        </w:rPr>
        <w:t>60</w:t>
      </w:r>
      <w:r w:rsidRPr="00341FB7">
        <w:rPr>
          <w:lang w:val="uk-UA"/>
        </w:rPr>
        <w:t xml:space="preserve"> учнів, укомплектовано 25 класів, з середньою наповнюваністю </w:t>
      </w:r>
      <w:r w:rsidR="0065247A" w:rsidRPr="00341FB7">
        <w:rPr>
          <w:u w:val="single"/>
          <w:lang w:val="uk-UA"/>
        </w:rPr>
        <w:t>26,4</w:t>
      </w:r>
      <w:r w:rsidRPr="00341FB7">
        <w:rPr>
          <w:u w:val="single"/>
          <w:lang w:val="uk-UA"/>
        </w:rPr>
        <w:t>.</w:t>
      </w:r>
      <w:r w:rsidRPr="00341FB7">
        <w:rPr>
          <w:lang w:val="uk-UA"/>
        </w:rPr>
        <w:t xml:space="preserve"> </w:t>
      </w:r>
    </w:p>
    <w:p w:rsidR="00122B3B" w:rsidRPr="00341FB7" w:rsidRDefault="00122B3B" w:rsidP="00122B3B">
      <w:pPr>
        <w:ind w:firstLine="399"/>
        <w:jc w:val="both"/>
        <w:rPr>
          <w:shd w:val="clear" w:color="auto" w:fill="FFFFFF"/>
          <w:lang w:val="uk-UA"/>
        </w:rPr>
      </w:pPr>
      <w:r w:rsidRPr="00341FB7">
        <w:rPr>
          <w:lang w:val="uk-UA"/>
        </w:rPr>
        <w:t xml:space="preserve">На дітей і підлітків, які здобувають загальну середню освіту в інших навчальних закладах, є довідки з місця навчання. </w:t>
      </w:r>
    </w:p>
    <w:p w:rsidR="00122B3B" w:rsidRPr="00341FB7" w:rsidRDefault="00122B3B" w:rsidP="00122B3B">
      <w:pPr>
        <w:ind w:firstLine="399"/>
        <w:jc w:val="both"/>
        <w:rPr>
          <w:lang w:val="uk-UA"/>
        </w:rPr>
      </w:pPr>
      <w:r w:rsidRPr="00341FB7">
        <w:rPr>
          <w:color w:val="C00000"/>
          <w:lang w:val="uk-UA"/>
        </w:rPr>
        <w:t xml:space="preserve">  </w:t>
      </w:r>
      <w:r w:rsidRPr="00341FB7">
        <w:rPr>
          <w:lang w:val="uk-UA"/>
        </w:rPr>
        <w:t>Протягом 201</w:t>
      </w:r>
      <w:r w:rsidR="005E40C7" w:rsidRPr="00341FB7">
        <w:rPr>
          <w:lang w:val="uk-UA"/>
        </w:rPr>
        <w:t>6</w:t>
      </w:r>
      <w:r w:rsidRPr="00341FB7">
        <w:rPr>
          <w:lang w:val="uk-UA"/>
        </w:rPr>
        <w:t>-201</w:t>
      </w:r>
      <w:r w:rsidR="005E40C7" w:rsidRPr="00341FB7">
        <w:rPr>
          <w:lang w:val="uk-UA"/>
        </w:rPr>
        <w:t>7</w:t>
      </w:r>
      <w:r w:rsidRPr="00341FB7">
        <w:rPr>
          <w:lang w:val="uk-UA"/>
        </w:rPr>
        <w:t xml:space="preserve"> навчального року відомість про рух учнів становить: прибуло 1</w:t>
      </w:r>
      <w:r w:rsidR="00E27CFB" w:rsidRPr="00341FB7">
        <w:rPr>
          <w:lang w:val="uk-UA"/>
        </w:rPr>
        <w:t>3</w:t>
      </w:r>
      <w:r w:rsidRPr="00341FB7">
        <w:rPr>
          <w:lang w:val="uk-UA"/>
        </w:rPr>
        <w:t xml:space="preserve"> учнів, вибуло – 1</w:t>
      </w:r>
      <w:r w:rsidR="005E40C7" w:rsidRPr="00341FB7">
        <w:rPr>
          <w:lang w:val="uk-UA"/>
        </w:rPr>
        <w:t>1</w:t>
      </w:r>
      <w:r w:rsidRPr="00341FB7">
        <w:rPr>
          <w:lang w:val="uk-UA"/>
        </w:rPr>
        <w:t xml:space="preserve">. Причина вибуття учнів – зміна місця проживання батьків. </w:t>
      </w:r>
    </w:p>
    <w:p w:rsidR="00122B3B" w:rsidRPr="00341FB7" w:rsidRDefault="00122B3B" w:rsidP="00122B3B">
      <w:pPr>
        <w:ind w:firstLine="399"/>
        <w:jc w:val="both"/>
        <w:rPr>
          <w:lang w:val="uk-UA"/>
        </w:rPr>
      </w:pPr>
      <w:r w:rsidRPr="00341FB7">
        <w:rPr>
          <w:lang w:val="uk-UA"/>
        </w:rPr>
        <w:t>Кожен педагог, працівник нашої школи своєю працею дарує дітям найцінніший скарб – освіту, плекає людину в людині. Ключем до успіху</w:t>
      </w:r>
      <w:r w:rsidR="0065247A" w:rsidRPr="00341FB7">
        <w:rPr>
          <w:lang w:val="uk-UA"/>
        </w:rPr>
        <w:t xml:space="preserve"> </w:t>
      </w:r>
      <w:r w:rsidRPr="00341FB7">
        <w:rPr>
          <w:lang w:val="uk-UA"/>
        </w:rPr>
        <w:t>в  цій справі є професіоналізм, любов і старанність в праці, відповідальність та системність.</w:t>
      </w:r>
    </w:p>
    <w:p w:rsidR="00122B3B" w:rsidRPr="00341FB7" w:rsidRDefault="00122B3B" w:rsidP="00122B3B">
      <w:pPr>
        <w:ind w:firstLine="708"/>
        <w:jc w:val="both"/>
        <w:rPr>
          <w:lang w:val="uk-UA"/>
        </w:rPr>
      </w:pPr>
      <w:r w:rsidRPr="00341FB7">
        <w:rPr>
          <w:lang w:val="uk-UA"/>
        </w:rPr>
        <w:t>У початковій школі навчалося  2</w:t>
      </w:r>
      <w:r w:rsidR="00E27CFB" w:rsidRPr="00341FB7">
        <w:rPr>
          <w:lang w:val="uk-UA"/>
        </w:rPr>
        <w:t>61</w:t>
      </w:r>
      <w:r w:rsidRPr="00341FB7">
        <w:rPr>
          <w:lang w:val="uk-UA"/>
        </w:rPr>
        <w:t xml:space="preserve"> уч</w:t>
      </w:r>
      <w:r w:rsidR="00E27CFB" w:rsidRPr="00341FB7">
        <w:rPr>
          <w:lang w:val="uk-UA"/>
        </w:rPr>
        <w:t>е</w:t>
      </w:r>
      <w:r w:rsidRPr="00341FB7">
        <w:rPr>
          <w:lang w:val="uk-UA"/>
        </w:rPr>
        <w:t>н</w:t>
      </w:r>
      <w:r w:rsidR="00E27CFB" w:rsidRPr="00341FB7">
        <w:rPr>
          <w:lang w:val="uk-UA"/>
        </w:rPr>
        <w:t>ь</w:t>
      </w:r>
      <w:r w:rsidRPr="00341FB7">
        <w:rPr>
          <w:lang w:val="uk-UA"/>
        </w:rPr>
        <w:t xml:space="preserve">, </w:t>
      </w:r>
      <w:r w:rsidR="00E27CFB" w:rsidRPr="00341FB7">
        <w:rPr>
          <w:lang w:val="uk-UA"/>
        </w:rPr>
        <w:t>65</w:t>
      </w:r>
      <w:r w:rsidRPr="00341FB7">
        <w:rPr>
          <w:lang w:val="uk-UA"/>
        </w:rPr>
        <w:t xml:space="preserve"> з них успішно склали ДПА,  мають високий рівень навчальних досягнень</w:t>
      </w:r>
      <w:r w:rsidR="005E40C7" w:rsidRPr="00341FB7">
        <w:rPr>
          <w:lang w:val="uk-UA"/>
        </w:rPr>
        <w:t xml:space="preserve"> – 53 учні 2-4 класів</w:t>
      </w:r>
      <w:r w:rsidRPr="00341FB7">
        <w:rPr>
          <w:lang w:val="uk-UA"/>
        </w:rPr>
        <w:t>:</w:t>
      </w:r>
    </w:p>
    <w:p w:rsidR="00122B3B" w:rsidRPr="00341FB7" w:rsidRDefault="00122B3B" w:rsidP="00122B3B">
      <w:pPr>
        <w:ind w:firstLine="708"/>
        <w:jc w:val="both"/>
        <w:rPr>
          <w:lang w:val="uk-UA" w:eastAsia="uk-UA"/>
        </w:rPr>
      </w:pPr>
      <w:r w:rsidRPr="00341FB7">
        <w:rPr>
          <w:lang w:val="uk-UA" w:eastAsia="uk-UA"/>
        </w:rPr>
        <w:t xml:space="preserve">4-А клас (учитель </w:t>
      </w:r>
      <w:r w:rsidR="005E40C7" w:rsidRPr="00341FB7">
        <w:rPr>
          <w:lang w:val="uk-UA" w:eastAsia="uk-UA"/>
        </w:rPr>
        <w:t>Колодяжна Л.А.</w:t>
      </w:r>
      <w:r w:rsidRPr="00341FB7">
        <w:rPr>
          <w:lang w:val="uk-UA" w:eastAsia="uk-UA"/>
        </w:rPr>
        <w:t>) -</w:t>
      </w:r>
      <w:r w:rsidR="005E40C7" w:rsidRPr="00341FB7">
        <w:rPr>
          <w:lang w:val="uk-UA" w:eastAsia="uk-UA"/>
        </w:rPr>
        <w:t xml:space="preserve"> </w:t>
      </w:r>
      <w:r w:rsidRPr="00341FB7">
        <w:rPr>
          <w:lang w:val="uk-UA" w:eastAsia="uk-UA"/>
        </w:rPr>
        <w:t xml:space="preserve">9 учнів: </w:t>
      </w:r>
      <w:r w:rsidR="00E27CFB" w:rsidRPr="00341FB7">
        <w:rPr>
          <w:lang w:val="uk-UA"/>
        </w:rPr>
        <w:t xml:space="preserve">Гусак Д., Гаврюкова М., Закаблук В., Малєжик К., Марченко Н., Проскуроа В., Рубан В., Шандиба Д., Фурсова Я. </w:t>
      </w:r>
    </w:p>
    <w:p w:rsidR="00122B3B" w:rsidRPr="00341FB7" w:rsidRDefault="00122B3B" w:rsidP="00122B3B">
      <w:pPr>
        <w:ind w:firstLine="360"/>
        <w:jc w:val="both"/>
        <w:rPr>
          <w:lang w:val="uk-UA"/>
        </w:rPr>
      </w:pPr>
      <w:r w:rsidRPr="00341FB7">
        <w:rPr>
          <w:lang w:val="uk-UA" w:eastAsia="uk-UA"/>
        </w:rPr>
        <w:t xml:space="preserve">    </w:t>
      </w:r>
      <w:r w:rsidRPr="00341FB7">
        <w:rPr>
          <w:lang w:eastAsia="uk-UA"/>
        </w:rPr>
        <w:t xml:space="preserve">4-Б клас (учитель </w:t>
      </w:r>
      <w:r w:rsidR="005E40C7" w:rsidRPr="00341FB7">
        <w:rPr>
          <w:lang w:val="uk-UA" w:eastAsia="uk-UA"/>
        </w:rPr>
        <w:t>Бугай Ю.В.</w:t>
      </w:r>
      <w:r w:rsidRPr="00341FB7">
        <w:rPr>
          <w:lang w:eastAsia="uk-UA"/>
        </w:rPr>
        <w:t>)</w:t>
      </w:r>
      <w:r w:rsidRPr="00341FB7">
        <w:rPr>
          <w:lang w:val="uk-UA" w:eastAsia="uk-UA"/>
        </w:rPr>
        <w:t xml:space="preserve">- </w:t>
      </w:r>
      <w:r w:rsidR="00E27CFB" w:rsidRPr="00341FB7">
        <w:rPr>
          <w:lang w:val="uk-UA" w:eastAsia="uk-UA"/>
        </w:rPr>
        <w:t>4</w:t>
      </w:r>
      <w:r w:rsidRPr="00341FB7">
        <w:rPr>
          <w:lang w:val="uk-UA" w:eastAsia="uk-UA"/>
        </w:rPr>
        <w:t xml:space="preserve"> учні: </w:t>
      </w:r>
      <w:r w:rsidR="00E27CFB" w:rsidRPr="00341FB7">
        <w:rPr>
          <w:lang w:val="uk-UA"/>
        </w:rPr>
        <w:t xml:space="preserve">Зубко Н., Кузьменко В., Соколов В., Солодовник Є. </w:t>
      </w:r>
    </w:p>
    <w:p w:rsidR="00E27CFB" w:rsidRPr="00341FB7" w:rsidRDefault="005E40C7" w:rsidP="005E40C7">
      <w:pPr>
        <w:ind w:firstLine="360"/>
        <w:jc w:val="both"/>
        <w:rPr>
          <w:lang w:val="uk-UA"/>
        </w:rPr>
      </w:pPr>
      <w:r w:rsidRPr="00341FB7">
        <w:rPr>
          <w:lang w:val="uk-UA" w:eastAsia="uk-UA"/>
        </w:rPr>
        <w:t xml:space="preserve">   </w:t>
      </w:r>
      <w:r w:rsidRPr="00341FB7">
        <w:rPr>
          <w:lang w:eastAsia="uk-UA"/>
        </w:rPr>
        <w:t>4-</w:t>
      </w:r>
      <w:r w:rsidRPr="00341FB7">
        <w:rPr>
          <w:lang w:val="uk-UA" w:eastAsia="uk-UA"/>
        </w:rPr>
        <w:t>В</w:t>
      </w:r>
      <w:r w:rsidRPr="00341FB7">
        <w:rPr>
          <w:lang w:eastAsia="uk-UA"/>
        </w:rPr>
        <w:t xml:space="preserve"> клас (учитель </w:t>
      </w:r>
      <w:r w:rsidRPr="00341FB7">
        <w:rPr>
          <w:lang w:val="uk-UA" w:eastAsia="uk-UA"/>
        </w:rPr>
        <w:t>Абрамова О.О.</w:t>
      </w:r>
      <w:r w:rsidRPr="00341FB7">
        <w:rPr>
          <w:lang w:eastAsia="uk-UA"/>
        </w:rPr>
        <w:t>)</w:t>
      </w:r>
      <w:r w:rsidRPr="00341FB7">
        <w:rPr>
          <w:lang w:val="uk-UA" w:eastAsia="uk-UA"/>
        </w:rPr>
        <w:t xml:space="preserve">- </w:t>
      </w:r>
      <w:r w:rsidR="00E27CFB" w:rsidRPr="00341FB7">
        <w:rPr>
          <w:lang w:val="uk-UA" w:eastAsia="uk-UA"/>
        </w:rPr>
        <w:t>2</w:t>
      </w:r>
      <w:r w:rsidRPr="00341FB7">
        <w:rPr>
          <w:lang w:val="uk-UA" w:eastAsia="uk-UA"/>
        </w:rPr>
        <w:t xml:space="preserve"> учнів: </w:t>
      </w:r>
      <w:r w:rsidR="00E27CFB" w:rsidRPr="00341FB7">
        <w:rPr>
          <w:lang w:val="uk-UA"/>
        </w:rPr>
        <w:t xml:space="preserve">Розкошна І., Шандиба С. </w:t>
      </w:r>
    </w:p>
    <w:p w:rsidR="00122B3B" w:rsidRPr="00341FB7" w:rsidRDefault="00122B3B" w:rsidP="00122B3B">
      <w:pPr>
        <w:jc w:val="both"/>
        <w:rPr>
          <w:u w:val="single"/>
          <w:lang w:val="uk-UA"/>
        </w:rPr>
      </w:pPr>
      <w:r w:rsidRPr="00341FB7">
        <w:rPr>
          <w:color w:val="C00000"/>
          <w:lang w:val="uk-UA"/>
        </w:rPr>
        <w:t xml:space="preserve">     </w:t>
      </w:r>
      <w:r w:rsidRPr="00341FB7">
        <w:rPr>
          <w:lang w:val="uk-UA"/>
        </w:rPr>
        <w:t xml:space="preserve">З 71 учня 9-х класів </w:t>
      </w:r>
      <w:r w:rsidR="005E40C7" w:rsidRPr="00341FB7">
        <w:rPr>
          <w:lang w:val="uk-UA"/>
        </w:rPr>
        <w:t>9</w:t>
      </w:r>
      <w:r w:rsidRPr="00341FB7">
        <w:rPr>
          <w:lang w:val="uk-UA"/>
        </w:rPr>
        <w:t xml:space="preserve"> отримали свідоцтва про закінчення базової загальної середньої освіти з відзнакою: </w:t>
      </w:r>
      <w:r w:rsidRPr="002F09DF">
        <w:rPr>
          <w:lang w:val="uk-UA"/>
        </w:rPr>
        <w:t xml:space="preserve">9-Б клас - </w:t>
      </w:r>
      <w:r w:rsidR="003A3D62" w:rsidRPr="002F09DF">
        <w:rPr>
          <w:lang w:val="uk-UA"/>
        </w:rPr>
        <w:t>6</w:t>
      </w:r>
      <w:r w:rsidRPr="002F09DF">
        <w:rPr>
          <w:lang w:val="uk-UA"/>
        </w:rPr>
        <w:t xml:space="preserve"> учнів - </w:t>
      </w:r>
      <w:r w:rsidR="007A0777" w:rsidRPr="002F09DF">
        <w:rPr>
          <w:lang w:val="uk-UA"/>
        </w:rPr>
        <w:t>Бугай О., Коцаревська Д., Лукаш Д., Сталинська А., Танащук М., Кринична А.</w:t>
      </w:r>
      <w:r w:rsidRPr="002F09DF">
        <w:rPr>
          <w:lang w:val="uk-UA"/>
        </w:rPr>
        <w:t xml:space="preserve">, 9-В клас - </w:t>
      </w:r>
      <w:r w:rsidR="003A3D62" w:rsidRPr="002F09DF">
        <w:rPr>
          <w:lang w:val="uk-UA"/>
        </w:rPr>
        <w:t>3</w:t>
      </w:r>
      <w:r w:rsidRPr="002F09DF">
        <w:rPr>
          <w:lang w:val="uk-UA"/>
        </w:rPr>
        <w:t xml:space="preserve"> учн</w:t>
      </w:r>
      <w:r w:rsidR="003A3D62" w:rsidRPr="002F09DF">
        <w:rPr>
          <w:lang w:val="uk-UA"/>
        </w:rPr>
        <w:t>і</w:t>
      </w:r>
      <w:r w:rsidRPr="002F09DF">
        <w:rPr>
          <w:lang w:val="uk-UA"/>
        </w:rPr>
        <w:t xml:space="preserve"> </w:t>
      </w:r>
      <w:r w:rsidR="007A0777" w:rsidRPr="002F09DF">
        <w:rPr>
          <w:lang w:val="uk-UA"/>
        </w:rPr>
        <w:t>–</w:t>
      </w:r>
      <w:r w:rsidRPr="002F09DF">
        <w:rPr>
          <w:lang w:val="uk-UA"/>
        </w:rPr>
        <w:t xml:space="preserve"> </w:t>
      </w:r>
      <w:r w:rsidR="007A0777" w:rsidRPr="002F09DF">
        <w:rPr>
          <w:lang w:val="uk-UA"/>
        </w:rPr>
        <w:t>Ковальчук А., Максакова К., Ткаченко А.</w:t>
      </w:r>
    </w:p>
    <w:p w:rsidR="00122B3B" w:rsidRPr="00680C1E" w:rsidRDefault="00122B3B" w:rsidP="00680C1E">
      <w:pPr>
        <w:ind w:firstLine="360"/>
        <w:jc w:val="both"/>
        <w:rPr>
          <w:i/>
          <w:lang w:val="uk-UA"/>
        </w:rPr>
      </w:pPr>
      <w:r w:rsidRPr="00341FB7">
        <w:rPr>
          <w:lang w:val="uk-UA"/>
        </w:rPr>
        <w:t>На особливому контролі стоїть питання забезпечення обов’язковості загальної середньої освіти.</w:t>
      </w:r>
      <w:r w:rsidRPr="00341FB7">
        <w:rPr>
          <w:b/>
          <w:lang w:val="uk-UA"/>
        </w:rPr>
        <w:t xml:space="preserve"> </w:t>
      </w:r>
      <w:r w:rsidRPr="00341FB7">
        <w:rPr>
          <w:lang w:val="uk-UA"/>
        </w:rPr>
        <w:t>Пропоную розглянути порівняльну таблицю продовження навчання учнями 9-х класів:</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994"/>
        <w:gridCol w:w="1843"/>
        <w:gridCol w:w="1135"/>
        <w:gridCol w:w="1071"/>
        <w:gridCol w:w="898"/>
      </w:tblGrid>
      <w:tr w:rsidR="003A3D62" w:rsidRPr="00341FB7" w:rsidTr="005E40C7">
        <w:trPr>
          <w:trHeight w:val="665"/>
        </w:trPr>
        <w:tc>
          <w:tcPr>
            <w:tcW w:w="2759" w:type="dxa"/>
            <w:vMerge w:val="restart"/>
            <w:tcBorders>
              <w:top w:val="single" w:sz="4" w:space="0" w:color="auto"/>
              <w:left w:val="single" w:sz="4" w:space="0" w:color="auto"/>
              <w:bottom w:val="single" w:sz="4" w:space="0" w:color="auto"/>
              <w:right w:val="single" w:sz="4" w:space="0" w:color="auto"/>
            </w:tcBorders>
            <w:textDirection w:val="btLr"/>
            <w:hideMark/>
          </w:tcPr>
          <w:p w:rsidR="00122B3B" w:rsidRPr="00341FB7" w:rsidRDefault="00122B3B">
            <w:pPr>
              <w:ind w:left="113" w:right="113"/>
              <w:jc w:val="both"/>
              <w:rPr>
                <w:lang w:eastAsia="en-US"/>
              </w:rPr>
            </w:pPr>
            <w:r w:rsidRPr="00341FB7">
              <w:rPr>
                <w:lang w:eastAsia="en-US"/>
              </w:rPr>
              <w:lastRenderedPageBreak/>
              <w:t xml:space="preserve">Навчальний </w:t>
            </w:r>
            <w:proofErr w:type="gramStart"/>
            <w:r w:rsidRPr="00341FB7">
              <w:rPr>
                <w:lang w:eastAsia="en-US"/>
              </w:rPr>
              <w:t>р</w:t>
            </w:r>
            <w:proofErr w:type="gramEnd"/>
            <w:r w:rsidRPr="00341FB7">
              <w:rPr>
                <w:lang w:eastAsia="en-US"/>
              </w:rPr>
              <w:t>ік</w:t>
            </w:r>
          </w:p>
        </w:tc>
        <w:tc>
          <w:tcPr>
            <w:tcW w:w="994" w:type="dxa"/>
            <w:vMerge w:val="restart"/>
            <w:tcBorders>
              <w:top w:val="single" w:sz="4" w:space="0" w:color="auto"/>
              <w:left w:val="single" w:sz="4" w:space="0" w:color="auto"/>
              <w:bottom w:val="single" w:sz="4" w:space="0" w:color="auto"/>
              <w:right w:val="single" w:sz="4" w:space="0" w:color="auto"/>
            </w:tcBorders>
            <w:textDirection w:val="btLr"/>
            <w:hideMark/>
          </w:tcPr>
          <w:p w:rsidR="00122B3B" w:rsidRPr="00341FB7" w:rsidRDefault="00122B3B">
            <w:pPr>
              <w:ind w:left="113" w:right="113"/>
              <w:jc w:val="both"/>
              <w:rPr>
                <w:lang w:eastAsia="en-US"/>
              </w:rPr>
            </w:pPr>
            <w:r w:rsidRPr="00341FB7">
              <w:rPr>
                <w:lang w:eastAsia="en-US"/>
              </w:rPr>
              <w:t xml:space="preserve">Усього випускників </w:t>
            </w:r>
          </w:p>
        </w:tc>
        <w:tc>
          <w:tcPr>
            <w:tcW w:w="4947" w:type="dxa"/>
            <w:gridSpan w:val="4"/>
            <w:tcBorders>
              <w:top w:val="single" w:sz="4" w:space="0" w:color="auto"/>
              <w:left w:val="single" w:sz="4" w:space="0" w:color="auto"/>
              <w:bottom w:val="single" w:sz="4" w:space="0" w:color="auto"/>
              <w:right w:val="single" w:sz="4" w:space="0" w:color="auto"/>
            </w:tcBorders>
            <w:hideMark/>
          </w:tcPr>
          <w:p w:rsidR="00122B3B" w:rsidRPr="00341FB7" w:rsidRDefault="00122B3B">
            <w:pPr>
              <w:jc w:val="center"/>
              <w:rPr>
                <w:lang w:eastAsia="en-US"/>
              </w:rPr>
            </w:pPr>
            <w:r w:rsidRPr="00341FB7">
              <w:rPr>
                <w:lang w:eastAsia="en-US"/>
              </w:rPr>
              <w:t>Працевлаштування випускників 9-х класів</w:t>
            </w:r>
          </w:p>
        </w:tc>
      </w:tr>
      <w:tr w:rsidR="003A3D62" w:rsidRPr="00341FB7" w:rsidTr="005E40C7">
        <w:trPr>
          <w:cantSplit/>
          <w:trHeight w:val="859"/>
        </w:trPr>
        <w:tc>
          <w:tcPr>
            <w:tcW w:w="2759" w:type="dxa"/>
            <w:vMerge/>
            <w:tcBorders>
              <w:top w:val="single" w:sz="4" w:space="0" w:color="auto"/>
              <w:left w:val="single" w:sz="4" w:space="0" w:color="auto"/>
              <w:bottom w:val="single" w:sz="4" w:space="0" w:color="auto"/>
              <w:right w:val="single" w:sz="4" w:space="0" w:color="auto"/>
            </w:tcBorders>
            <w:vAlign w:val="center"/>
            <w:hideMark/>
          </w:tcPr>
          <w:p w:rsidR="00122B3B" w:rsidRPr="00341FB7" w:rsidRDefault="00122B3B">
            <w:pPr>
              <w:rPr>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22B3B" w:rsidRPr="00341FB7" w:rsidRDefault="00122B3B">
            <w:pPr>
              <w:rPr>
                <w:lang w:eastAsia="en-US"/>
              </w:rPr>
            </w:pPr>
          </w:p>
        </w:tc>
        <w:tc>
          <w:tcPr>
            <w:tcW w:w="1843" w:type="dxa"/>
            <w:tcBorders>
              <w:top w:val="single" w:sz="4" w:space="0" w:color="auto"/>
              <w:left w:val="single" w:sz="4" w:space="0" w:color="auto"/>
              <w:bottom w:val="single" w:sz="4" w:space="0" w:color="auto"/>
              <w:right w:val="single" w:sz="4" w:space="0" w:color="auto"/>
            </w:tcBorders>
            <w:textDirection w:val="btLr"/>
            <w:hideMark/>
          </w:tcPr>
          <w:p w:rsidR="00122B3B" w:rsidRPr="00341FB7" w:rsidRDefault="00122B3B">
            <w:pPr>
              <w:ind w:left="113" w:right="113"/>
              <w:jc w:val="center"/>
              <w:rPr>
                <w:lang w:eastAsia="en-US"/>
              </w:rPr>
            </w:pPr>
            <w:r w:rsidRPr="00341FB7">
              <w:rPr>
                <w:lang w:eastAsia="en-US"/>
              </w:rPr>
              <w:t>Продовжують</w:t>
            </w:r>
          </w:p>
          <w:p w:rsidR="00122B3B" w:rsidRPr="00341FB7" w:rsidRDefault="00122B3B">
            <w:pPr>
              <w:ind w:left="113" w:right="113"/>
              <w:jc w:val="center"/>
              <w:rPr>
                <w:lang w:eastAsia="en-US"/>
              </w:rPr>
            </w:pPr>
            <w:r w:rsidRPr="00341FB7">
              <w:rPr>
                <w:lang w:eastAsia="en-US"/>
              </w:rPr>
              <w:t>навчання в ЗНЗ</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122B3B" w:rsidRPr="00341FB7" w:rsidRDefault="00122B3B">
            <w:pPr>
              <w:ind w:left="113" w:right="113"/>
              <w:jc w:val="center"/>
              <w:rPr>
                <w:lang w:eastAsia="en-US"/>
              </w:rPr>
            </w:pPr>
            <w:r w:rsidRPr="00341FB7">
              <w:rPr>
                <w:lang w:eastAsia="en-US"/>
              </w:rPr>
              <w:t>ПТНЗ</w:t>
            </w:r>
          </w:p>
        </w:tc>
        <w:tc>
          <w:tcPr>
            <w:tcW w:w="1969" w:type="dxa"/>
            <w:gridSpan w:val="2"/>
            <w:tcBorders>
              <w:top w:val="single" w:sz="4" w:space="0" w:color="auto"/>
              <w:left w:val="single" w:sz="4" w:space="0" w:color="auto"/>
              <w:bottom w:val="single" w:sz="4" w:space="0" w:color="auto"/>
              <w:right w:val="single" w:sz="4" w:space="0" w:color="auto"/>
            </w:tcBorders>
            <w:textDirection w:val="btLr"/>
          </w:tcPr>
          <w:p w:rsidR="00122B3B" w:rsidRPr="00341FB7" w:rsidRDefault="00122B3B">
            <w:pPr>
              <w:ind w:left="113" w:right="113"/>
              <w:jc w:val="center"/>
              <w:rPr>
                <w:lang w:eastAsia="en-US"/>
              </w:rPr>
            </w:pPr>
            <w:r w:rsidRPr="00341FB7">
              <w:rPr>
                <w:lang w:eastAsia="en-US"/>
              </w:rPr>
              <w:t>ВНЗ І-ІІ</w:t>
            </w:r>
          </w:p>
          <w:p w:rsidR="00122B3B" w:rsidRPr="00341FB7" w:rsidRDefault="00122B3B">
            <w:pPr>
              <w:ind w:left="113" w:right="113"/>
              <w:jc w:val="center"/>
              <w:rPr>
                <w:lang w:eastAsia="en-US"/>
              </w:rPr>
            </w:pPr>
          </w:p>
        </w:tc>
      </w:tr>
      <w:tr w:rsidR="003A3D62" w:rsidRPr="00341FB7" w:rsidTr="005E40C7">
        <w:trPr>
          <w:trHeight w:val="184"/>
        </w:trPr>
        <w:tc>
          <w:tcPr>
            <w:tcW w:w="2759"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2014-2015</w:t>
            </w:r>
          </w:p>
        </w:tc>
        <w:tc>
          <w:tcPr>
            <w:tcW w:w="994"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58</w:t>
            </w:r>
          </w:p>
        </w:tc>
        <w:tc>
          <w:tcPr>
            <w:tcW w:w="1843"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40</w:t>
            </w:r>
          </w:p>
        </w:tc>
        <w:tc>
          <w:tcPr>
            <w:tcW w:w="1135"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7</w:t>
            </w:r>
          </w:p>
        </w:tc>
        <w:tc>
          <w:tcPr>
            <w:tcW w:w="1969" w:type="dxa"/>
            <w:gridSpan w:val="2"/>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11</w:t>
            </w:r>
          </w:p>
        </w:tc>
      </w:tr>
      <w:tr w:rsidR="003A3D62" w:rsidRPr="00341FB7" w:rsidTr="005E40C7">
        <w:trPr>
          <w:trHeight w:val="184"/>
        </w:trPr>
        <w:tc>
          <w:tcPr>
            <w:tcW w:w="2759"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lang w:val="uk-UA" w:eastAsia="en-US"/>
              </w:rPr>
            </w:pPr>
            <w:r w:rsidRPr="00341FB7">
              <w:rPr>
                <w:lang w:val="uk-UA" w:eastAsia="en-US"/>
              </w:rPr>
              <w:t>2015-2016</w:t>
            </w:r>
          </w:p>
        </w:tc>
        <w:tc>
          <w:tcPr>
            <w:tcW w:w="994"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u w:val="single"/>
                <w:lang w:val="uk-UA" w:eastAsia="en-US"/>
              </w:rPr>
            </w:pPr>
            <w:r w:rsidRPr="00341FB7">
              <w:rPr>
                <w:u w:val="single"/>
                <w:lang w:val="uk-UA" w:eastAsia="en-US"/>
              </w:rPr>
              <w:t>71</w:t>
            </w:r>
          </w:p>
        </w:tc>
        <w:tc>
          <w:tcPr>
            <w:tcW w:w="1843"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u w:val="single"/>
                <w:lang w:val="uk-UA" w:eastAsia="en-US"/>
              </w:rPr>
            </w:pPr>
            <w:r w:rsidRPr="00341FB7">
              <w:rPr>
                <w:u w:val="single"/>
                <w:lang w:val="uk-UA" w:eastAsia="en-US"/>
              </w:rPr>
              <w:t>56</w:t>
            </w:r>
          </w:p>
        </w:tc>
        <w:tc>
          <w:tcPr>
            <w:tcW w:w="1135" w:type="dxa"/>
            <w:tcBorders>
              <w:top w:val="single" w:sz="4" w:space="0" w:color="auto"/>
              <w:left w:val="single" w:sz="4" w:space="0" w:color="auto"/>
              <w:bottom w:val="single" w:sz="4" w:space="0" w:color="auto"/>
              <w:right w:val="single" w:sz="4" w:space="0" w:color="auto"/>
            </w:tcBorders>
          </w:tcPr>
          <w:p w:rsidR="005E40C7" w:rsidRPr="00341FB7" w:rsidRDefault="005E40C7" w:rsidP="00170F94">
            <w:pPr>
              <w:jc w:val="both"/>
              <w:rPr>
                <w:u w:val="single"/>
                <w:lang w:val="uk-UA" w:eastAsia="en-US"/>
              </w:rPr>
            </w:pPr>
            <w:r w:rsidRPr="00341FB7">
              <w:rPr>
                <w:u w:val="single"/>
                <w:lang w:val="uk-UA" w:eastAsia="en-US"/>
              </w:rPr>
              <w:t>8</w:t>
            </w:r>
          </w:p>
        </w:tc>
        <w:tc>
          <w:tcPr>
            <w:tcW w:w="1071" w:type="dxa"/>
            <w:tcBorders>
              <w:top w:val="single" w:sz="4" w:space="0" w:color="auto"/>
              <w:left w:val="single" w:sz="4" w:space="0" w:color="auto"/>
              <w:bottom w:val="single" w:sz="4" w:space="0" w:color="auto"/>
              <w:right w:val="nil"/>
            </w:tcBorders>
          </w:tcPr>
          <w:p w:rsidR="005E40C7" w:rsidRPr="00341FB7" w:rsidRDefault="005E40C7" w:rsidP="00170F94">
            <w:pPr>
              <w:jc w:val="both"/>
              <w:rPr>
                <w:u w:val="single"/>
                <w:lang w:val="uk-UA" w:eastAsia="en-US"/>
              </w:rPr>
            </w:pPr>
            <w:r w:rsidRPr="00341FB7">
              <w:rPr>
                <w:u w:val="single"/>
                <w:lang w:val="uk-UA" w:eastAsia="en-US"/>
              </w:rPr>
              <w:t>7</w:t>
            </w:r>
          </w:p>
        </w:tc>
        <w:tc>
          <w:tcPr>
            <w:tcW w:w="898" w:type="dxa"/>
            <w:tcBorders>
              <w:top w:val="single" w:sz="4" w:space="0" w:color="auto"/>
              <w:left w:val="nil"/>
              <w:bottom w:val="single" w:sz="4" w:space="0" w:color="auto"/>
              <w:right w:val="single" w:sz="4" w:space="0" w:color="auto"/>
            </w:tcBorders>
          </w:tcPr>
          <w:p w:rsidR="005E40C7" w:rsidRPr="00341FB7" w:rsidRDefault="005E40C7">
            <w:pPr>
              <w:jc w:val="both"/>
              <w:rPr>
                <w:lang w:eastAsia="en-US"/>
              </w:rPr>
            </w:pPr>
          </w:p>
        </w:tc>
      </w:tr>
      <w:tr w:rsidR="003A3D62" w:rsidRPr="00341FB7" w:rsidTr="005E40C7">
        <w:trPr>
          <w:trHeight w:val="184"/>
        </w:trPr>
        <w:tc>
          <w:tcPr>
            <w:tcW w:w="2759" w:type="dxa"/>
            <w:tcBorders>
              <w:top w:val="single" w:sz="4" w:space="0" w:color="auto"/>
              <w:left w:val="single" w:sz="4" w:space="0" w:color="auto"/>
              <w:bottom w:val="single" w:sz="4" w:space="0" w:color="auto"/>
              <w:right w:val="single" w:sz="4" w:space="0" w:color="auto"/>
            </w:tcBorders>
          </w:tcPr>
          <w:p w:rsidR="005E40C7" w:rsidRPr="002F09DF" w:rsidRDefault="005E40C7" w:rsidP="005E40C7">
            <w:pPr>
              <w:jc w:val="both"/>
              <w:rPr>
                <w:lang w:val="uk-UA" w:eastAsia="en-US"/>
              </w:rPr>
            </w:pPr>
            <w:r w:rsidRPr="00341FB7">
              <w:rPr>
                <w:lang w:val="uk-UA" w:eastAsia="en-US"/>
              </w:rPr>
              <w:t>2016-2017</w:t>
            </w:r>
            <w:r w:rsidR="002F09DF">
              <w:rPr>
                <w:lang w:val="uk-UA" w:eastAsia="en-US"/>
              </w:rPr>
              <w:t xml:space="preserve">  </w:t>
            </w:r>
            <w:r w:rsidRPr="002F09DF">
              <w:rPr>
                <w:sz w:val="16"/>
                <w:szCs w:val="16"/>
                <w:lang w:val="uk-UA" w:eastAsia="en-US"/>
              </w:rPr>
              <w:t>планові показники</w:t>
            </w:r>
          </w:p>
        </w:tc>
        <w:tc>
          <w:tcPr>
            <w:tcW w:w="994" w:type="dxa"/>
            <w:tcBorders>
              <w:top w:val="single" w:sz="4" w:space="0" w:color="auto"/>
              <w:left w:val="single" w:sz="4" w:space="0" w:color="auto"/>
              <w:bottom w:val="single" w:sz="4" w:space="0" w:color="auto"/>
              <w:right w:val="single" w:sz="4" w:space="0" w:color="auto"/>
            </w:tcBorders>
          </w:tcPr>
          <w:p w:rsidR="005E40C7" w:rsidRPr="00341FB7" w:rsidRDefault="00FE7544">
            <w:pPr>
              <w:jc w:val="both"/>
              <w:rPr>
                <w:lang w:val="uk-UA" w:eastAsia="en-US"/>
              </w:rPr>
            </w:pPr>
            <w:r w:rsidRPr="00341FB7">
              <w:rPr>
                <w:lang w:val="uk-UA" w:eastAsia="en-US"/>
              </w:rPr>
              <w:t>71</w:t>
            </w:r>
          </w:p>
        </w:tc>
        <w:tc>
          <w:tcPr>
            <w:tcW w:w="1843" w:type="dxa"/>
            <w:tcBorders>
              <w:top w:val="single" w:sz="4" w:space="0" w:color="auto"/>
              <w:left w:val="single" w:sz="4" w:space="0" w:color="auto"/>
              <w:bottom w:val="single" w:sz="4" w:space="0" w:color="auto"/>
              <w:right w:val="single" w:sz="4" w:space="0" w:color="auto"/>
            </w:tcBorders>
          </w:tcPr>
          <w:p w:rsidR="005E40C7" w:rsidRPr="00341FB7" w:rsidRDefault="003A3D62">
            <w:pPr>
              <w:jc w:val="both"/>
              <w:rPr>
                <w:lang w:val="uk-UA" w:eastAsia="en-US"/>
              </w:rPr>
            </w:pPr>
            <w:r w:rsidRPr="00341FB7">
              <w:rPr>
                <w:lang w:val="uk-UA" w:eastAsia="en-US"/>
              </w:rPr>
              <w:t>54</w:t>
            </w:r>
          </w:p>
        </w:tc>
        <w:tc>
          <w:tcPr>
            <w:tcW w:w="1135" w:type="dxa"/>
            <w:tcBorders>
              <w:top w:val="single" w:sz="4" w:space="0" w:color="auto"/>
              <w:left w:val="single" w:sz="4" w:space="0" w:color="auto"/>
              <w:bottom w:val="single" w:sz="4" w:space="0" w:color="auto"/>
              <w:right w:val="single" w:sz="4" w:space="0" w:color="auto"/>
            </w:tcBorders>
          </w:tcPr>
          <w:p w:rsidR="005E40C7" w:rsidRPr="00341FB7" w:rsidRDefault="003A3D62">
            <w:pPr>
              <w:jc w:val="both"/>
              <w:rPr>
                <w:lang w:val="uk-UA" w:eastAsia="en-US"/>
              </w:rPr>
            </w:pPr>
            <w:r w:rsidRPr="00341FB7">
              <w:rPr>
                <w:lang w:val="uk-UA" w:eastAsia="en-US"/>
              </w:rPr>
              <w:t>5</w:t>
            </w:r>
          </w:p>
        </w:tc>
        <w:tc>
          <w:tcPr>
            <w:tcW w:w="1071" w:type="dxa"/>
            <w:tcBorders>
              <w:top w:val="single" w:sz="4" w:space="0" w:color="auto"/>
              <w:left w:val="single" w:sz="4" w:space="0" w:color="auto"/>
              <w:bottom w:val="single" w:sz="4" w:space="0" w:color="auto"/>
              <w:right w:val="nil"/>
            </w:tcBorders>
          </w:tcPr>
          <w:p w:rsidR="005E40C7" w:rsidRPr="00341FB7" w:rsidRDefault="003A3D62">
            <w:pPr>
              <w:jc w:val="both"/>
              <w:rPr>
                <w:lang w:val="uk-UA" w:eastAsia="en-US"/>
              </w:rPr>
            </w:pPr>
            <w:r w:rsidRPr="00341FB7">
              <w:rPr>
                <w:lang w:val="uk-UA" w:eastAsia="en-US"/>
              </w:rPr>
              <w:t>9</w:t>
            </w:r>
          </w:p>
        </w:tc>
        <w:tc>
          <w:tcPr>
            <w:tcW w:w="898" w:type="dxa"/>
            <w:tcBorders>
              <w:top w:val="single" w:sz="4" w:space="0" w:color="auto"/>
              <w:left w:val="nil"/>
              <w:bottom w:val="single" w:sz="4" w:space="0" w:color="auto"/>
              <w:right w:val="single" w:sz="4" w:space="0" w:color="auto"/>
            </w:tcBorders>
          </w:tcPr>
          <w:p w:rsidR="005E40C7" w:rsidRPr="00341FB7" w:rsidRDefault="005E40C7">
            <w:pPr>
              <w:jc w:val="both"/>
              <w:rPr>
                <w:lang w:eastAsia="en-US"/>
              </w:rPr>
            </w:pPr>
          </w:p>
        </w:tc>
      </w:tr>
    </w:tbl>
    <w:p w:rsidR="00122B3B" w:rsidRPr="00341FB7" w:rsidRDefault="00122B3B" w:rsidP="00122B3B">
      <w:pPr>
        <w:ind w:firstLine="360"/>
        <w:jc w:val="both"/>
        <w:rPr>
          <w:lang w:val="uk-UA"/>
        </w:rPr>
      </w:pPr>
      <w:r w:rsidRPr="00341FB7">
        <w:rPr>
          <w:lang w:val="uk-UA"/>
        </w:rPr>
        <w:t>Отже, спостерігається підвищення відсотку випускників 9-х класів, які продовжують навчання для здобуття повної загальної середньої освіти  в ЗОШ № 3.</w:t>
      </w:r>
    </w:p>
    <w:p w:rsidR="00122B3B" w:rsidRPr="00341FB7" w:rsidRDefault="00122B3B" w:rsidP="00122B3B">
      <w:pPr>
        <w:pStyle w:val="a4"/>
        <w:ind w:left="0" w:firstLine="360"/>
        <w:jc w:val="both"/>
        <w:rPr>
          <w:rFonts w:ascii="Times New Roman" w:hAnsi="Times New Roman"/>
          <w:sz w:val="24"/>
          <w:szCs w:val="24"/>
          <w:lang w:val="uk-UA"/>
        </w:rPr>
      </w:pPr>
      <w:r w:rsidRPr="00341FB7">
        <w:rPr>
          <w:rFonts w:ascii="Times New Roman" w:hAnsi="Times New Roman"/>
          <w:sz w:val="24"/>
          <w:szCs w:val="24"/>
          <w:lang w:val="uk-UA"/>
        </w:rPr>
        <w:t xml:space="preserve">З </w:t>
      </w:r>
      <w:r w:rsidR="005E40C7" w:rsidRPr="00341FB7">
        <w:rPr>
          <w:rFonts w:ascii="Times New Roman" w:hAnsi="Times New Roman"/>
          <w:sz w:val="24"/>
          <w:szCs w:val="24"/>
          <w:lang w:val="uk-UA"/>
        </w:rPr>
        <w:t>38</w:t>
      </w:r>
      <w:r w:rsidRPr="00341FB7">
        <w:rPr>
          <w:rFonts w:ascii="Times New Roman" w:hAnsi="Times New Roman"/>
          <w:sz w:val="24"/>
          <w:szCs w:val="24"/>
          <w:lang w:val="uk-UA"/>
        </w:rPr>
        <w:t xml:space="preserve"> випускників старшої школи </w:t>
      </w:r>
      <w:r w:rsidR="005E40C7" w:rsidRPr="00341FB7">
        <w:rPr>
          <w:rFonts w:ascii="Times New Roman" w:hAnsi="Times New Roman"/>
          <w:sz w:val="24"/>
          <w:szCs w:val="24"/>
          <w:lang w:val="uk-UA"/>
        </w:rPr>
        <w:t>3</w:t>
      </w:r>
      <w:r w:rsidRPr="00341FB7">
        <w:rPr>
          <w:rFonts w:ascii="Times New Roman" w:hAnsi="Times New Roman"/>
          <w:b/>
          <w:sz w:val="24"/>
          <w:szCs w:val="24"/>
          <w:lang w:val="uk-UA"/>
        </w:rPr>
        <w:t xml:space="preserve"> </w:t>
      </w:r>
      <w:r w:rsidRPr="00341FB7">
        <w:rPr>
          <w:rFonts w:ascii="Times New Roman" w:hAnsi="Times New Roman"/>
          <w:sz w:val="24"/>
          <w:szCs w:val="24"/>
          <w:lang w:val="uk-UA"/>
        </w:rPr>
        <w:t xml:space="preserve">випускники  </w:t>
      </w:r>
      <w:r w:rsidR="005E40C7" w:rsidRPr="00341FB7">
        <w:rPr>
          <w:rFonts w:ascii="Times New Roman" w:hAnsi="Times New Roman"/>
          <w:sz w:val="24"/>
          <w:szCs w:val="24"/>
          <w:lang w:val="uk-UA"/>
        </w:rPr>
        <w:t xml:space="preserve">претенденти на нагородження </w:t>
      </w:r>
      <w:r w:rsidRPr="00341FB7">
        <w:rPr>
          <w:rFonts w:ascii="Times New Roman" w:hAnsi="Times New Roman"/>
          <w:sz w:val="24"/>
          <w:szCs w:val="24"/>
          <w:lang w:val="uk-UA"/>
        </w:rPr>
        <w:t>золот</w:t>
      </w:r>
      <w:r w:rsidR="005E40C7" w:rsidRPr="00341FB7">
        <w:rPr>
          <w:rFonts w:ascii="Times New Roman" w:hAnsi="Times New Roman"/>
          <w:sz w:val="24"/>
          <w:szCs w:val="24"/>
          <w:lang w:val="uk-UA"/>
        </w:rPr>
        <w:t>ою</w:t>
      </w:r>
      <w:r w:rsidRPr="00341FB7">
        <w:rPr>
          <w:rFonts w:ascii="Times New Roman" w:hAnsi="Times New Roman"/>
          <w:sz w:val="24"/>
          <w:szCs w:val="24"/>
          <w:lang w:val="uk-UA"/>
        </w:rPr>
        <w:t xml:space="preserve"> медал</w:t>
      </w:r>
      <w:r w:rsidR="005E40C7" w:rsidRPr="00341FB7">
        <w:rPr>
          <w:rFonts w:ascii="Times New Roman" w:hAnsi="Times New Roman"/>
          <w:sz w:val="24"/>
          <w:szCs w:val="24"/>
          <w:lang w:val="uk-UA"/>
        </w:rPr>
        <w:t>лю</w:t>
      </w:r>
      <w:r w:rsidRPr="00341FB7">
        <w:rPr>
          <w:rFonts w:ascii="Times New Roman" w:hAnsi="Times New Roman"/>
          <w:sz w:val="24"/>
          <w:szCs w:val="24"/>
          <w:lang w:val="uk-UA"/>
        </w:rPr>
        <w:t xml:space="preserve"> «За високі досягнення у навчанні»: </w:t>
      </w:r>
      <w:r w:rsidR="001B499C" w:rsidRPr="00341FB7">
        <w:rPr>
          <w:rFonts w:ascii="Times New Roman" w:hAnsi="Times New Roman"/>
          <w:sz w:val="24"/>
          <w:szCs w:val="24"/>
          <w:lang w:val="uk-UA"/>
        </w:rPr>
        <w:t xml:space="preserve">   </w:t>
      </w:r>
      <w:r w:rsidR="005E40C7" w:rsidRPr="00341FB7">
        <w:rPr>
          <w:rFonts w:ascii="Times New Roman" w:hAnsi="Times New Roman"/>
          <w:sz w:val="24"/>
          <w:szCs w:val="24"/>
          <w:lang w:val="uk-UA"/>
        </w:rPr>
        <w:t>Гармаш І., Колодяжний В., Рибак Т.</w:t>
      </w:r>
    </w:p>
    <w:p w:rsidR="00122B3B" w:rsidRPr="00341FB7" w:rsidRDefault="00122B3B" w:rsidP="00154F68">
      <w:pPr>
        <w:ind w:firstLine="360"/>
        <w:jc w:val="both"/>
        <w:rPr>
          <w:lang w:val="uk-UA"/>
        </w:rPr>
      </w:pPr>
      <w:r w:rsidRPr="00341FB7">
        <w:rPr>
          <w:lang w:val="uk-UA"/>
        </w:rPr>
        <w:t>Працевлаштування випускників 11 –х класів</w:t>
      </w:r>
    </w:p>
    <w:tbl>
      <w:tblPr>
        <w:tblW w:w="0" w:type="auto"/>
        <w:tblInd w:w="108" w:type="dxa"/>
        <w:tblLook w:val="04A0" w:firstRow="1" w:lastRow="0" w:firstColumn="1" w:lastColumn="0" w:noHBand="0" w:noVBand="1"/>
      </w:tblPr>
      <w:tblGrid>
        <w:gridCol w:w="4503"/>
        <w:gridCol w:w="1560"/>
        <w:gridCol w:w="1560"/>
      </w:tblGrid>
      <w:tr w:rsidR="00271560" w:rsidRPr="00341FB7" w:rsidTr="002F09DF">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rPr>
                <w:lang w:val="uk-UA"/>
              </w:rPr>
            </w:pPr>
            <w:r w:rsidRPr="00341FB7">
              <w:rPr>
                <w:lang w:val="uk-UA"/>
              </w:rPr>
              <w:t>Рік навчання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170F94">
            <w:pPr>
              <w:jc w:val="both"/>
              <w:rPr>
                <w:lang w:val="uk-UA"/>
              </w:rPr>
            </w:pPr>
            <w:r w:rsidRPr="00341FB7">
              <w:rPr>
                <w:lang w:val="uk-UA"/>
              </w:rPr>
              <w:t>2014-2015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pPr>
              <w:jc w:val="both"/>
              <w:rPr>
                <w:lang w:val="uk-UA"/>
              </w:rPr>
            </w:pPr>
            <w:r w:rsidRPr="00341FB7">
              <w:rPr>
                <w:lang w:val="uk-UA"/>
              </w:rPr>
              <w:t>2015-2016</w:t>
            </w:r>
          </w:p>
        </w:tc>
      </w:tr>
      <w:tr w:rsidR="00271560" w:rsidRPr="00341FB7" w:rsidTr="002F09DF">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rPr>
                <w:lang w:val="uk-UA"/>
              </w:rPr>
            </w:pPr>
            <w:r w:rsidRPr="00341FB7">
              <w:rPr>
                <w:lang w:val="uk-UA"/>
              </w:rPr>
              <w:t>ВНЗ ІІІ-</w:t>
            </w:r>
            <w:r w:rsidRPr="00341FB7">
              <w:rPr>
                <w:lang w:val="en-US"/>
              </w:rPr>
              <w:t>IV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31</w:t>
            </w:r>
          </w:p>
        </w:tc>
      </w:tr>
      <w:tr w:rsidR="00271560" w:rsidRPr="00341FB7" w:rsidTr="002F09DF">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rPr>
                <w:lang w:val="uk-UA"/>
              </w:rPr>
            </w:pPr>
            <w:r w:rsidRPr="00341FB7">
              <w:rPr>
                <w:lang w:val="uk-UA"/>
              </w:rPr>
              <w:t>ВНЗ  І-ІІ</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4</w:t>
            </w:r>
          </w:p>
        </w:tc>
      </w:tr>
      <w:tr w:rsidR="00271560" w:rsidRPr="00341FB7" w:rsidTr="002F09DF">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rPr>
                <w:lang w:val="uk-UA"/>
              </w:rPr>
            </w:pPr>
            <w:r w:rsidRPr="00341FB7">
              <w:rPr>
                <w:lang w:val="uk-UA"/>
              </w:rPr>
              <w:t>ПТНЗ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1</w:t>
            </w:r>
          </w:p>
        </w:tc>
      </w:tr>
      <w:tr w:rsidR="00271560" w:rsidRPr="00341FB7" w:rsidTr="002F09DF">
        <w:trPr>
          <w:trHeight w:val="27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pPr>
            <w:r w:rsidRPr="00341FB7">
              <w:t xml:space="preserve">Працевлаштовані </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271560" w:rsidRPr="00341FB7" w:rsidRDefault="00271560" w:rsidP="0065247A">
            <w:pPr>
              <w:jc w:val="center"/>
              <w:rPr>
                <w:lang w:val="uk-UA"/>
              </w:rPr>
            </w:pPr>
            <w:r w:rsidRPr="00341FB7">
              <w:rPr>
                <w:lang w:val="uk-UA"/>
              </w:rPr>
              <w:t>1</w:t>
            </w:r>
          </w:p>
        </w:tc>
        <w:tc>
          <w:tcPr>
            <w:tcW w:w="1560" w:type="dxa"/>
            <w:tcBorders>
              <w:top w:val="single" w:sz="4" w:space="0" w:color="000000" w:themeColor="text1"/>
              <w:left w:val="single" w:sz="4" w:space="0" w:color="000000" w:themeColor="text1"/>
              <w:bottom w:val="single" w:sz="4" w:space="0" w:color="auto"/>
              <w:right w:val="single" w:sz="4" w:space="0" w:color="auto"/>
            </w:tcBorders>
          </w:tcPr>
          <w:p w:rsidR="00271560" w:rsidRPr="00341FB7" w:rsidRDefault="00271560" w:rsidP="0065247A">
            <w:pPr>
              <w:jc w:val="center"/>
              <w:rPr>
                <w:lang w:val="uk-UA"/>
              </w:rPr>
            </w:pPr>
            <w:r w:rsidRPr="00341FB7">
              <w:rPr>
                <w:lang w:val="uk-UA"/>
              </w:rPr>
              <w:t>4</w:t>
            </w:r>
          </w:p>
        </w:tc>
      </w:tr>
      <w:tr w:rsidR="00271560" w:rsidRPr="00341FB7" w:rsidTr="002F09DF">
        <w:trPr>
          <w:trHeight w:val="225"/>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rPr>
                <w:lang w:val="uk-UA"/>
              </w:rPr>
            </w:pPr>
            <w:r w:rsidRPr="00341FB7">
              <w:rPr>
                <w:lang w:val="uk-UA"/>
              </w:rPr>
              <w:t>Не навчається і не працюють</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w:t>
            </w:r>
          </w:p>
        </w:tc>
        <w:tc>
          <w:tcPr>
            <w:tcW w:w="1560" w:type="dxa"/>
            <w:tcBorders>
              <w:top w:val="single" w:sz="4" w:space="0" w:color="auto"/>
              <w:left w:val="single" w:sz="4" w:space="0" w:color="000000" w:themeColor="text1"/>
              <w:bottom w:val="single" w:sz="4" w:space="0" w:color="000000" w:themeColor="text1"/>
              <w:right w:val="single" w:sz="4" w:space="0" w:color="auto"/>
            </w:tcBorders>
          </w:tcPr>
          <w:p w:rsidR="00271560" w:rsidRPr="00341FB7" w:rsidRDefault="00271560" w:rsidP="0065247A">
            <w:pPr>
              <w:jc w:val="center"/>
              <w:rPr>
                <w:lang w:val="uk-UA"/>
              </w:rPr>
            </w:pPr>
            <w:r w:rsidRPr="00341FB7">
              <w:rPr>
                <w:lang w:val="uk-UA"/>
              </w:rPr>
              <w:t>-</w:t>
            </w:r>
          </w:p>
        </w:tc>
      </w:tr>
      <w:tr w:rsidR="00271560" w:rsidRPr="00341FB7" w:rsidTr="002F09DF">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560" w:rsidRPr="00341FB7" w:rsidRDefault="00271560">
            <w:pPr>
              <w:jc w:val="both"/>
            </w:pPr>
            <w:r w:rsidRPr="00341FB7">
              <w:t xml:space="preserve">Всього випускників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560" w:rsidRPr="00341FB7" w:rsidRDefault="00271560" w:rsidP="0065247A">
            <w:pPr>
              <w:jc w:val="center"/>
              <w:rPr>
                <w:lang w:val="uk-UA"/>
              </w:rPr>
            </w:pPr>
            <w:r w:rsidRPr="00341FB7">
              <w:rPr>
                <w:lang w:val="uk-UA"/>
              </w:rPr>
              <w:t>40</w:t>
            </w:r>
          </w:p>
        </w:tc>
      </w:tr>
    </w:tbl>
    <w:p w:rsidR="00122B3B" w:rsidRPr="00341FB7" w:rsidRDefault="00122B3B" w:rsidP="00122B3B">
      <w:pPr>
        <w:jc w:val="both"/>
        <w:rPr>
          <w:color w:val="C00000"/>
          <w:u w:val="single"/>
          <w:lang w:val="uk-UA"/>
        </w:rPr>
      </w:pPr>
    </w:p>
    <w:p w:rsidR="00122B3B" w:rsidRPr="00341FB7" w:rsidRDefault="00122B3B" w:rsidP="00122B3B">
      <w:pPr>
        <w:ind w:firstLine="708"/>
        <w:jc w:val="both"/>
      </w:pPr>
      <w:r w:rsidRPr="00341FB7">
        <w:rPr>
          <w:lang w:val="uk-UA"/>
        </w:rPr>
        <w:t>С</w:t>
      </w:r>
      <w:r w:rsidRPr="00341FB7">
        <w:t xml:space="preserve">постерігається великий  відсоток учнів, які вступають до ВНЗ, що говорить  про кваліфікаційну підготовку педагогами учнів-випускників. </w:t>
      </w:r>
    </w:p>
    <w:p w:rsidR="00122B3B" w:rsidRPr="00341FB7" w:rsidRDefault="00122B3B" w:rsidP="00122B3B">
      <w:pPr>
        <w:ind w:firstLine="708"/>
        <w:jc w:val="both"/>
        <w:rPr>
          <w:lang w:val="uk-UA"/>
        </w:rPr>
      </w:pPr>
      <w:r w:rsidRPr="00341FB7">
        <w:rPr>
          <w:lang w:val="uk-UA"/>
        </w:rPr>
        <w:t>На 201</w:t>
      </w:r>
      <w:r w:rsidR="00680C1E">
        <w:rPr>
          <w:lang w:val="uk-UA"/>
        </w:rPr>
        <w:t>7-2018</w:t>
      </w:r>
      <w:r w:rsidRPr="00341FB7">
        <w:rPr>
          <w:lang w:val="uk-UA"/>
        </w:rPr>
        <w:t xml:space="preserve"> навчальний рік подано заяв від батьків – </w:t>
      </w:r>
      <w:r w:rsidR="00E97DDE" w:rsidRPr="00341FB7">
        <w:rPr>
          <w:lang w:val="uk-UA"/>
        </w:rPr>
        <w:t>72</w:t>
      </w:r>
      <w:r w:rsidRPr="00341FB7">
        <w:rPr>
          <w:lang w:val="uk-UA"/>
        </w:rPr>
        <w:t xml:space="preserve">, </w:t>
      </w:r>
      <w:r w:rsidR="00E97DDE" w:rsidRPr="00341FB7">
        <w:rPr>
          <w:lang w:val="uk-UA"/>
        </w:rPr>
        <w:t>плануємо сф</w:t>
      </w:r>
      <w:r w:rsidRPr="00341FB7">
        <w:rPr>
          <w:lang w:val="uk-UA"/>
        </w:rPr>
        <w:t>ормувати</w:t>
      </w:r>
      <w:r w:rsidR="00E97DDE" w:rsidRPr="00341FB7">
        <w:rPr>
          <w:lang w:val="uk-UA"/>
        </w:rPr>
        <w:t xml:space="preserve">    3</w:t>
      </w:r>
      <w:r w:rsidRPr="00341FB7">
        <w:rPr>
          <w:lang w:val="uk-UA"/>
        </w:rPr>
        <w:t xml:space="preserve"> перших класи та 2 профільні 10-і класи. Тому основним пріоритетом у моїй роботі та педагогічного колективу залишається питання збереження та збільшення шкільного контингенту. </w:t>
      </w:r>
    </w:p>
    <w:p w:rsidR="00122B3B" w:rsidRPr="00341FB7" w:rsidRDefault="00122B3B" w:rsidP="00122B3B">
      <w:pPr>
        <w:ind w:firstLine="708"/>
        <w:jc w:val="both"/>
        <w:rPr>
          <w:lang w:val="uk-UA"/>
        </w:rPr>
      </w:pPr>
      <w:r w:rsidRPr="00341FB7">
        <w:rPr>
          <w:lang w:val="uk-UA"/>
        </w:rPr>
        <w:t xml:space="preserve">Календарно – тематичні плани педагоги школи складали відповідно до Державних програм, погоджені керівником методичного об’єднання, заступником директора з навчально – виховної частини та затверджені директором школи. Було проведено аналіз виконання навчальних планів і програм і встановлено що навчальні плани і програми виконано на 100%. У випадку відсутності учителя з поважної причини протягом навчального року було здійснено заміну учителів та забезпечено виконання програми. </w:t>
      </w:r>
    </w:p>
    <w:p w:rsidR="00122B3B" w:rsidRPr="00341FB7" w:rsidRDefault="00122B3B" w:rsidP="00122B3B">
      <w:pPr>
        <w:ind w:firstLine="708"/>
        <w:jc w:val="both"/>
        <w:rPr>
          <w:lang w:val="uk-UA"/>
        </w:rPr>
      </w:pPr>
      <w:r w:rsidRPr="00341FB7">
        <w:rPr>
          <w:lang w:val="uk-UA"/>
        </w:rPr>
        <w:t xml:space="preserve">Здійснюється  методичний супровід навчально – виховного процесу, учні забезпечені підручниками на 98 %. </w:t>
      </w:r>
    </w:p>
    <w:p w:rsidR="00122B3B" w:rsidRPr="00341FB7" w:rsidRDefault="00122B3B" w:rsidP="00122B3B">
      <w:pPr>
        <w:jc w:val="both"/>
        <w:rPr>
          <w:b/>
          <w:lang w:val="uk-UA"/>
        </w:rPr>
      </w:pPr>
      <w:r w:rsidRPr="00341FB7">
        <w:rPr>
          <w:b/>
          <w:lang w:val="uk-UA"/>
        </w:rPr>
        <w:t>1.2.</w:t>
      </w:r>
      <w:r w:rsidRPr="00341FB7">
        <w:rPr>
          <w:b/>
        </w:rPr>
        <w:t>Створення умов для варіативності навчання та вжиті заходи щодо упровадження інноваційних педагогічних технологій у навчальний процес</w:t>
      </w:r>
    </w:p>
    <w:p w:rsidR="00122B3B" w:rsidRPr="00341FB7" w:rsidRDefault="00122B3B" w:rsidP="00122B3B">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Школа працювала за 5-денним режимом роботи за семестровою структурою навчального року, в одну зміну.</w:t>
      </w:r>
    </w:p>
    <w:p w:rsidR="00122B3B" w:rsidRPr="00341FB7" w:rsidRDefault="00122B3B" w:rsidP="00122B3B">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Організація навчально-виховного процесу регламентувалася планом роботи школи, робочим навчальним планом, режимом роботи, розкладом уроків.</w:t>
      </w:r>
    </w:p>
    <w:p w:rsidR="00122B3B" w:rsidRPr="00341FB7" w:rsidRDefault="00122B3B" w:rsidP="00122B3B">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Особливістю організації навчального процесу є зміна Державних стандартів, з початкової школи з 2012 року та основної з 2013 року</w:t>
      </w:r>
    </w:p>
    <w:p w:rsidR="00122B3B" w:rsidRPr="00341FB7" w:rsidRDefault="00122B3B" w:rsidP="00122B3B">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При складанні робочого навчального плану було дотримано наступність між ступенями навчання і класами, збалансованість між предметними циклами, окремими предметами.  Шкільний компонент (варіативна складова) був розподілений, з урахуванням соціального замовлення учнів та їх батьків, на підсилення вивчення предметів, на індивідуально-групові заняття, з метою корегування знань учнів і усунення прогалин, на підготовку учнів 11 класу до ЗНО, на поглиблення вивчення окремих предметів в основні школі (5-9 кл.).</w:t>
      </w:r>
    </w:p>
    <w:p w:rsidR="00271560" w:rsidRPr="00341FB7" w:rsidRDefault="00122B3B" w:rsidP="00F57F94">
      <w:pPr>
        <w:pStyle w:val="a4"/>
        <w:ind w:left="0" w:firstLine="567"/>
        <w:jc w:val="both"/>
        <w:rPr>
          <w:rFonts w:ascii="Times New Roman" w:hAnsi="Times New Roman"/>
          <w:sz w:val="24"/>
          <w:szCs w:val="24"/>
        </w:rPr>
      </w:pPr>
      <w:r w:rsidRPr="00341FB7">
        <w:rPr>
          <w:rFonts w:ascii="Times New Roman" w:hAnsi="Times New Roman"/>
          <w:sz w:val="24"/>
          <w:szCs w:val="24"/>
          <w:lang w:val="uk-UA"/>
        </w:rPr>
        <w:t>Програмно-методичне забезпечення школи дозволило в повному обсязі реалізувати</w:t>
      </w:r>
      <w:r w:rsidR="00F57F94" w:rsidRPr="00341FB7">
        <w:rPr>
          <w:rFonts w:ascii="Times New Roman" w:hAnsi="Times New Roman"/>
          <w:sz w:val="24"/>
          <w:szCs w:val="24"/>
          <w:lang w:val="uk-UA"/>
        </w:rPr>
        <w:t xml:space="preserve"> робочий навчальний план школи.</w:t>
      </w:r>
    </w:p>
    <w:p w:rsidR="00122B3B" w:rsidRPr="00341FB7" w:rsidRDefault="00122B3B" w:rsidP="00122B3B">
      <w:pPr>
        <w:ind w:firstLine="567"/>
        <w:jc w:val="both"/>
        <w:rPr>
          <w:lang w:val="uk-UA"/>
        </w:rPr>
      </w:pPr>
      <w:r w:rsidRPr="00341FB7">
        <w:rPr>
          <w:lang w:val="uk-UA"/>
        </w:rPr>
        <w:t>У 201</w:t>
      </w:r>
      <w:r w:rsidR="00A378A2" w:rsidRPr="00341FB7">
        <w:rPr>
          <w:lang w:val="uk-UA"/>
        </w:rPr>
        <w:t>6</w:t>
      </w:r>
      <w:r w:rsidRPr="00341FB7">
        <w:rPr>
          <w:lang w:val="uk-UA"/>
        </w:rPr>
        <w:t>-201</w:t>
      </w:r>
      <w:r w:rsidR="00A378A2" w:rsidRPr="00341FB7">
        <w:rPr>
          <w:lang w:val="uk-UA"/>
        </w:rPr>
        <w:t>7</w:t>
      </w:r>
      <w:r w:rsidRPr="00341FB7">
        <w:rPr>
          <w:lang w:val="uk-UA"/>
        </w:rPr>
        <w:t xml:space="preserve"> навчальному році старша школа працювала за такими профілями: правовий (10-А, 11-А класи), біолого-хімічний (11</w:t>
      </w:r>
      <w:r w:rsidR="00BA6FE9" w:rsidRPr="00341FB7">
        <w:rPr>
          <w:lang w:val="uk-UA"/>
        </w:rPr>
        <w:t>-</w:t>
      </w:r>
      <w:r w:rsidRPr="00341FB7">
        <w:rPr>
          <w:lang w:val="uk-UA"/>
        </w:rPr>
        <w:t xml:space="preserve">Б клас), </w:t>
      </w:r>
      <w:r w:rsidR="00A378A2" w:rsidRPr="00341FB7">
        <w:rPr>
          <w:lang w:val="uk-UA"/>
        </w:rPr>
        <w:t xml:space="preserve">універсальний </w:t>
      </w:r>
      <w:r w:rsidRPr="00341FB7">
        <w:rPr>
          <w:lang w:val="uk-UA"/>
        </w:rPr>
        <w:t>(1</w:t>
      </w:r>
      <w:r w:rsidR="00A378A2" w:rsidRPr="00341FB7">
        <w:rPr>
          <w:lang w:val="uk-UA"/>
        </w:rPr>
        <w:t>0</w:t>
      </w:r>
      <w:r w:rsidRPr="00341FB7">
        <w:rPr>
          <w:lang w:val="uk-UA"/>
        </w:rPr>
        <w:t xml:space="preserve">-Б клас). </w:t>
      </w:r>
    </w:p>
    <w:p w:rsidR="00122B3B" w:rsidRPr="00341FB7" w:rsidRDefault="00122B3B" w:rsidP="00122B3B">
      <w:pPr>
        <w:ind w:firstLine="567"/>
        <w:jc w:val="both"/>
        <w:rPr>
          <w:lang w:val="uk-UA"/>
        </w:rPr>
      </w:pPr>
      <w:r w:rsidRPr="00341FB7">
        <w:rPr>
          <w:lang w:val="uk-UA"/>
        </w:rPr>
        <w:lastRenderedPageBreak/>
        <w:t>Навчальний план профільної старшої школи передбачає вивчення профільних предметів поглиблено, а також введення курсів за вибором та факультативів за рахунок варіативної частини для поглиблення та розширення знань учнів за обраним напрямком.</w:t>
      </w:r>
    </w:p>
    <w:p w:rsidR="00122B3B" w:rsidRPr="00341FB7" w:rsidRDefault="00122B3B" w:rsidP="00122B3B">
      <w:pPr>
        <w:ind w:firstLine="567"/>
        <w:jc w:val="both"/>
        <w:rPr>
          <w:lang w:val="uk-UA" w:eastAsia="uk-UA"/>
        </w:rPr>
      </w:pPr>
      <w:r w:rsidRPr="00341FB7">
        <w:rPr>
          <w:lang w:val="uk-UA" w:eastAsia="uk-UA"/>
        </w:rPr>
        <w:t>Реалізація правового профілю передбачає не лише поглиблене профільне вивчення правознавства, а й введення факультативів «Права людини» (10 клас) та «</w:t>
      </w:r>
      <w:r w:rsidR="00A378A2" w:rsidRPr="00341FB7">
        <w:rPr>
          <w:lang w:val="uk-UA" w:eastAsia="uk-UA"/>
        </w:rPr>
        <w:t>Основи демократії: г</w:t>
      </w:r>
      <w:r w:rsidRPr="00341FB7">
        <w:rPr>
          <w:lang w:val="uk-UA" w:eastAsia="uk-UA"/>
        </w:rPr>
        <w:t>ромадянської освіти» (10-11 класи). З метою якісної підготовки учнів 10-го класу правового профілю до зовнішнього незалежного оцінювання з історії введений курс за вибором «Історія України першої половини ХХ століття в особах». Учні 11-А класу правового профілю додатково відпрацюють матеріал факультативного курсу «</w:t>
      </w:r>
      <w:r w:rsidR="00A378A2" w:rsidRPr="00341FB7">
        <w:rPr>
          <w:lang w:val="uk-UA" w:eastAsia="uk-UA"/>
        </w:rPr>
        <w:t>Становлення української державності</w:t>
      </w:r>
      <w:r w:rsidRPr="00341FB7">
        <w:rPr>
          <w:lang w:val="uk-UA" w:eastAsia="uk-UA"/>
        </w:rPr>
        <w:t>».</w:t>
      </w:r>
    </w:p>
    <w:p w:rsidR="00122B3B" w:rsidRPr="00341FB7" w:rsidRDefault="00122B3B" w:rsidP="00122B3B">
      <w:pPr>
        <w:ind w:firstLine="567"/>
        <w:jc w:val="both"/>
        <w:rPr>
          <w:lang w:val="uk-UA" w:eastAsia="uk-UA"/>
        </w:rPr>
      </w:pPr>
      <w:r w:rsidRPr="00341FB7">
        <w:rPr>
          <w:lang w:val="uk-UA" w:eastAsia="uk-UA"/>
        </w:rPr>
        <w:t xml:space="preserve">Поглиблене вивчення біології в 11 класі біолого-хімічного профілю доповнено факультативами «Екологія людини». </w:t>
      </w:r>
    </w:p>
    <w:p w:rsidR="00122B3B" w:rsidRPr="00341FB7" w:rsidRDefault="00122B3B" w:rsidP="00122B3B">
      <w:pPr>
        <w:ind w:firstLine="426"/>
        <w:jc w:val="both"/>
        <w:rPr>
          <w:lang w:val="uk-UA" w:eastAsia="uk-UA"/>
        </w:rPr>
      </w:pPr>
      <w:r w:rsidRPr="00341FB7">
        <w:rPr>
          <w:lang w:val="uk-UA" w:eastAsia="uk-UA"/>
        </w:rPr>
        <w:t xml:space="preserve">Курси за вибором та факультативи, введені у середніх класах, мають на меті допрофільну орієнтацію учнів на подальше визначення певного профілю. </w:t>
      </w:r>
    </w:p>
    <w:p w:rsidR="00122B3B" w:rsidRPr="00341FB7" w:rsidRDefault="00122B3B" w:rsidP="00122B3B">
      <w:pPr>
        <w:ind w:firstLine="426"/>
        <w:outlineLvl w:val="5"/>
        <w:rPr>
          <w:lang w:val="uk-UA"/>
        </w:rPr>
      </w:pPr>
      <w:r w:rsidRPr="00341FB7">
        <w:rPr>
          <w:lang w:val="uk-UA"/>
        </w:rPr>
        <w:t>Вчителями школи у навчальному процесі використовуються:</w:t>
      </w:r>
      <w:r w:rsidRPr="00341FB7">
        <w:rPr>
          <w:lang w:val="uk-UA"/>
        </w:rPr>
        <w:br/>
        <w:t>• проектні технології;</w:t>
      </w:r>
      <w:r w:rsidRPr="00341FB7">
        <w:rPr>
          <w:lang w:val="uk-UA"/>
        </w:rPr>
        <w:br/>
        <w:t>• диференційований підхід у навчанні (практичний досвід);</w:t>
      </w:r>
      <w:r w:rsidRPr="00341FB7">
        <w:rPr>
          <w:lang w:val="uk-UA"/>
        </w:rPr>
        <w:br/>
        <w:t>• комунікативні методики викладання англійської мови;</w:t>
      </w:r>
      <w:r w:rsidRPr="00341FB7">
        <w:rPr>
          <w:lang w:val="uk-UA"/>
        </w:rPr>
        <w:br/>
        <w:t>• елементи методики Зайцева, Федоренка (вчителі початкових класів);</w:t>
      </w:r>
      <w:r w:rsidRPr="00341FB7">
        <w:rPr>
          <w:lang w:val="uk-UA"/>
        </w:rPr>
        <w:br/>
        <w:t>• інтерактивні технології;</w:t>
      </w:r>
      <w:r w:rsidRPr="00341FB7">
        <w:rPr>
          <w:lang w:val="uk-UA"/>
        </w:rPr>
        <w:br/>
        <w:t>• технологія критичного мислення;</w:t>
      </w:r>
      <w:r w:rsidRPr="00341FB7">
        <w:rPr>
          <w:lang w:val="uk-UA"/>
        </w:rPr>
        <w:br/>
        <w:t>• нестандартні уроки та елементи проблемного навчання;</w:t>
      </w:r>
      <w:r w:rsidRPr="00341FB7">
        <w:rPr>
          <w:lang w:val="uk-UA"/>
        </w:rPr>
        <w:br/>
        <w:t>• технологія тестування навчальних досягнень учнів.</w:t>
      </w:r>
      <w:r w:rsidRPr="00341FB7">
        <w:rPr>
          <w:lang w:val="uk-UA"/>
        </w:rPr>
        <w:br/>
        <w:t>• тренінгові технології.</w:t>
      </w:r>
    </w:p>
    <w:p w:rsidR="00122B3B" w:rsidRPr="00341FB7" w:rsidRDefault="00122B3B" w:rsidP="00122B3B">
      <w:pPr>
        <w:ind w:firstLine="426"/>
        <w:rPr>
          <w:lang w:val="uk-UA"/>
        </w:rPr>
      </w:pPr>
      <w:r w:rsidRPr="00341FB7">
        <w:rPr>
          <w:lang w:val="uk-UA"/>
        </w:rPr>
        <w:t xml:space="preserve">До інновацій в організації методичної діяльності належать також: </w:t>
      </w:r>
      <w:r w:rsidRPr="00341FB7">
        <w:rPr>
          <w:lang w:val="uk-UA"/>
        </w:rPr>
        <w:br/>
        <w:t>- науково-дослідницька робота: шкільне наукове учнівське товариство ,   підготовка матеріалів МАН;</w:t>
      </w:r>
      <w:r w:rsidRPr="00341FB7">
        <w:rPr>
          <w:lang w:val="uk-UA"/>
        </w:rPr>
        <w:br/>
        <w:t>- виставки та аукціони педагогічних ідей;</w:t>
      </w:r>
      <w:r w:rsidRPr="00341FB7">
        <w:rPr>
          <w:lang w:val="uk-UA"/>
        </w:rPr>
        <w:br/>
        <w:t>- конкурси професійної майстерності;</w:t>
      </w:r>
      <w:r w:rsidRPr="00341FB7">
        <w:rPr>
          <w:lang w:val="uk-UA"/>
        </w:rPr>
        <w:br/>
        <w:t>- інновації в атестації;</w:t>
      </w:r>
      <w:r w:rsidRPr="00341FB7">
        <w:rPr>
          <w:lang w:val="uk-UA"/>
        </w:rPr>
        <w:br/>
        <w:t>- методичні тижні, тижні педагогічної майстерності</w:t>
      </w:r>
      <w:r w:rsidRPr="00341FB7">
        <w:rPr>
          <w:lang w:val="uk-UA"/>
        </w:rPr>
        <w:br/>
        <w:t>- психолого-педагогічна діагностика;</w:t>
      </w:r>
      <w:r w:rsidRPr="00341FB7">
        <w:rPr>
          <w:lang w:val="uk-UA"/>
        </w:rPr>
        <w:br/>
        <w:t>- застосування нетрадиційних форм методичної  роботи з педагогічними кадрами;</w:t>
      </w:r>
      <w:r w:rsidRPr="00341FB7">
        <w:rPr>
          <w:lang w:val="uk-UA"/>
        </w:rPr>
        <w:br/>
        <w:t>- школа ППД.</w:t>
      </w:r>
    </w:p>
    <w:p w:rsidR="00122B3B" w:rsidRPr="00341FB7" w:rsidRDefault="00122B3B" w:rsidP="00122B3B">
      <w:pPr>
        <w:ind w:firstLine="426"/>
        <w:jc w:val="both"/>
        <w:rPr>
          <w:shd w:val="clear" w:color="auto" w:fill="FFFFFF"/>
          <w:lang w:val="uk-UA"/>
        </w:rPr>
      </w:pPr>
      <w:r w:rsidRPr="00341FB7">
        <w:rPr>
          <w:shd w:val="clear" w:color="auto" w:fill="FFFFFF"/>
          <w:lang w:val="uk-UA"/>
        </w:rPr>
        <w:t xml:space="preserve">Інноваційна освітня діяльність школи характеризується пошуком нових і вдосконаленням існуючих концепцій, принципів, підходів до освіти, суттєвими змінами в змісті, формах і методах навчання, виховання, управління навчально-виховним процесом. </w:t>
      </w:r>
      <w:r w:rsidRPr="00341FB7">
        <w:rPr>
          <w:shd w:val="clear" w:color="auto" w:fill="FFFFFF"/>
        </w:rPr>
        <w:t>Невід’ємною складовою науково-дослідної роботи є контроль ефективності впровадження інноваційних педагогічних технологій у навчальний процес.</w:t>
      </w:r>
    </w:p>
    <w:p w:rsidR="00122B3B" w:rsidRPr="00341FB7" w:rsidRDefault="00122B3B" w:rsidP="00122B3B">
      <w:pPr>
        <w:rPr>
          <w:b/>
          <w:lang w:val="uk-UA"/>
        </w:rPr>
      </w:pPr>
      <w:r w:rsidRPr="00341FB7">
        <w:rPr>
          <w:b/>
          <w:lang w:val="uk-UA"/>
        </w:rPr>
        <w:t>1.3. Організація різних форм позаурочної навчально-виховної роботи</w:t>
      </w:r>
    </w:p>
    <w:p w:rsidR="00122B3B" w:rsidRPr="00341FB7" w:rsidRDefault="00122B3B" w:rsidP="00122B3B">
      <w:pPr>
        <w:outlineLvl w:val="4"/>
        <w:rPr>
          <w:b/>
          <w:bCs/>
          <w:lang w:val="uk-UA"/>
        </w:rPr>
      </w:pPr>
      <w:r w:rsidRPr="00341FB7">
        <w:rPr>
          <w:b/>
          <w:bCs/>
          <w:lang w:val="uk-UA"/>
        </w:rPr>
        <w:t xml:space="preserve">Методична робота школи </w:t>
      </w:r>
    </w:p>
    <w:p w:rsidR="006D641C" w:rsidRPr="00341FB7" w:rsidRDefault="006D641C" w:rsidP="006D641C">
      <w:pPr>
        <w:ind w:firstLine="567"/>
        <w:jc w:val="both"/>
        <w:rPr>
          <w:lang w:val="uk-UA"/>
        </w:rPr>
      </w:pPr>
      <w:r w:rsidRPr="00341FB7">
        <w:rPr>
          <w:lang w:val="uk-UA"/>
        </w:rPr>
        <w:t xml:space="preserve">У 2016-2017 навчальному році методична робота в школі здійснювалася відповідно до Законів України «Про освіту», «Про загальну середню освіту», «Національні стратегії розвитку освіти в Україні на 2012-2021рр.», Державного стандарту початкової загальної освіти, (Постанова Кабінету Міністрів України від 20.04.2011р, №462), Державного стандарту базової та повної загальної середньої освіти, (Постанова Кабінету Міністрів України від 23.11.2011р, №1392) наказу МОН України про затвердження «Положення про методичний кабінет середнього закладу освіти в Україні» від 20.03.2008 №244, наказу МОН України від 14.08.2013 №1176 «Про затвердження галузевої Концепції  розвитку неперервної педагогічної освіти» та відповідно до завдань, визначених у наказі по школі від 16.06.2016 № 01-06/309 «Про організацію методичної роботи в 2016-2017 навчальному році», з метою виконання річного плану роботи школи, розвитку професійної компетентності педагогів, систематичної роботи з підвищення кваліфікації педагогічних працівників, удосконалення їхньої професійної майстерності, активізації творчого потенціалу, упровадження в практику роботи школи інноваційних технологій і методик, наукового </w:t>
      </w:r>
      <w:r w:rsidRPr="00341FB7">
        <w:rPr>
          <w:lang w:val="uk-UA"/>
        </w:rPr>
        <w:lastRenderedPageBreak/>
        <w:t>обґрунтування навчального процесу, створення умов для розвитку педагогічної творчості вчителя та вдосконалення навчально-виховного процесу.</w:t>
      </w:r>
    </w:p>
    <w:p w:rsidR="006D641C" w:rsidRPr="00341FB7" w:rsidRDefault="006D641C" w:rsidP="006D641C">
      <w:pPr>
        <w:ind w:firstLine="567"/>
        <w:jc w:val="both"/>
        <w:rPr>
          <w:kern w:val="24"/>
          <w:lang w:val="uk-UA"/>
        </w:rPr>
      </w:pPr>
      <w:r w:rsidRPr="00341FB7">
        <w:rPr>
          <w:lang w:val="uk-UA"/>
        </w:rPr>
        <w:t xml:space="preserve"> Ураховуючи «Концептуальні засади реформування середньої школи», (ухвалені рішенням колегії МОН 27.10.2016), що передбачають різнобічний розвиток, виховання і соціалізацію особистості школи формування ключових компетентностей, забезпечення партнерства між учнем і вчителем, застосування ІКТ в освітньому процесі педагогічний колектив вирішив спрямувати свою навчально – виховну роботу на реалізацію науково – методичної проблеми </w:t>
      </w:r>
      <w:r w:rsidRPr="00341FB7">
        <w:rPr>
          <w:rFonts w:eastAsia="PMingLiU"/>
          <w:color w:val="000000"/>
          <w:lang w:val="uk-UA"/>
        </w:rPr>
        <w:t>«</w:t>
      </w:r>
      <w:r w:rsidRPr="00341FB7">
        <w:rPr>
          <w:kern w:val="24"/>
          <w:lang w:val="uk-UA"/>
        </w:rPr>
        <w:t>Створення атмосфери творчої міжособистісної взаємодії суб’єктів з метою забезпечення індивідуалізації та соціалізації навчально - виховного процесу в умовах інформаційного середовища», що буде тривати з 2016 по 2021 роки й матиме 5 етапів.</w:t>
      </w:r>
    </w:p>
    <w:p w:rsidR="006D641C" w:rsidRPr="00341FB7" w:rsidRDefault="006D641C" w:rsidP="006D641C">
      <w:pPr>
        <w:ind w:firstLine="567"/>
        <w:jc w:val="both"/>
        <w:rPr>
          <w:kern w:val="24"/>
          <w:lang w:val="uk-UA"/>
        </w:rPr>
      </w:pPr>
      <w:r w:rsidRPr="00341FB7">
        <w:rPr>
          <w:kern w:val="24"/>
          <w:lang w:val="uk-UA"/>
        </w:rPr>
        <w:t xml:space="preserve">Щоб методична робота мала творчий характер, була системою модернізації з педагогічними кадрами, нарощування й оновлення фахових знань, утілення в роботу нових педагогічних ідей і технологій, вивчення й поширення елементів педагогічного досвіду, у закладі було проведено керівниками методичних об’єднань діагностування педагогічних кадрів, що дало можливість простежити не лише їх досягнення, а й можливість виявити потрібну їм допомогу.  На основі діагностичних анкет були визначені основні завдання, що стали пріоритетними при плануванні методичної роботи в школі. </w:t>
      </w:r>
    </w:p>
    <w:p w:rsidR="006D641C" w:rsidRPr="00341FB7" w:rsidRDefault="006D641C" w:rsidP="006D641C">
      <w:pPr>
        <w:ind w:firstLine="567"/>
        <w:jc w:val="both"/>
        <w:rPr>
          <w:rFonts w:eastAsia="PMingLiU"/>
          <w:color w:val="000000"/>
          <w:lang w:val="uk-UA"/>
        </w:rPr>
      </w:pPr>
      <w:r w:rsidRPr="00341FB7">
        <w:rPr>
          <w:lang w:val="uk-UA"/>
        </w:rPr>
        <w:t xml:space="preserve"> З 01.09.2016 р</w:t>
      </w:r>
      <w:r w:rsidRPr="00341FB7">
        <w:rPr>
          <w:rFonts w:eastAsia="PMingLiU"/>
          <w:color w:val="000000"/>
          <w:lang w:val="uk-UA"/>
        </w:rPr>
        <w:t>оку розпочався І етап – діагностично – теоретичний роботи над науково – методичною проблемою, під час якого повинні реалізовувалися такі завдання:</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Створення умов для постійного творчого та фахового зростання кожного педагога.</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Забезпечення професійної самореалізації педагогічних працівників та утвердження їхнього високого соціального статусу в суспільстві.</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Забезпечення реалізації принципів гуманізації, демократизації та спрямованість процесу навчання на розвиток особистості учня. Установлення пріоритету уроку як засобу соціалізації учнів.</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Створення методичного супроводу роботи молодих вчителів щодо успішної адаптації до роботи в школі та підвищення рівня професійної компетентності.</w:t>
      </w:r>
      <w:r w:rsidRPr="00341FB7">
        <w:rPr>
          <w:sz w:val="24"/>
          <w:szCs w:val="24"/>
        </w:rPr>
        <w:t xml:space="preserve"> </w:t>
      </w:r>
      <w:r w:rsidRPr="00341FB7">
        <w:rPr>
          <w:rFonts w:ascii="Times New Roman" w:hAnsi="Times New Roman"/>
          <w:sz w:val="24"/>
          <w:szCs w:val="24"/>
          <w:lang w:val="uk-UA"/>
        </w:rPr>
        <w:t>Підвищення якості навчально – виховного процесу на підставі впровадження інноваційних технологій.</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Активізація й удосконалення роботи школи щодо покращення діяльності методичних об’єднань педагогічних працівників.</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Створення умов щодо безперервного вдосконалення професійної майстерності, розвитку творчої активності педагогів.</w:t>
      </w:r>
    </w:p>
    <w:p w:rsidR="006D641C" w:rsidRPr="00341FB7" w:rsidRDefault="006D641C" w:rsidP="0013643E">
      <w:pPr>
        <w:pStyle w:val="a4"/>
        <w:numPr>
          <w:ilvl w:val="0"/>
          <w:numId w:val="15"/>
        </w:numPr>
        <w:ind w:left="851"/>
        <w:jc w:val="both"/>
        <w:rPr>
          <w:rFonts w:ascii="Times New Roman" w:hAnsi="Times New Roman"/>
          <w:sz w:val="24"/>
          <w:szCs w:val="24"/>
          <w:lang w:val="uk-UA"/>
        </w:rPr>
      </w:pPr>
      <w:r w:rsidRPr="00341FB7">
        <w:rPr>
          <w:rFonts w:ascii="Times New Roman" w:hAnsi="Times New Roman"/>
          <w:sz w:val="24"/>
          <w:szCs w:val="24"/>
          <w:lang w:val="uk-UA"/>
        </w:rPr>
        <w:t>Організація дієвої самоосвітньої роботи педагогів із визначеної проблеми.</w:t>
      </w:r>
    </w:p>
    <w:p w:rsidR="006D641C" w:rsidRPr="00341FB7" w:rsidRDefault="006D641C" w:rsidP="0013643E">
      <w:pPr>
        <w:pStyle w:val="a4"/>
        <w:numPr>
          <w:ilvl w:val="0"/>
          <w:numId w:val="15"/>
        </w:numPr>
        <w:tabs>
          <w:tab w:val="left" w:pos="851"/>
        </w:tabs>
        <w:ind w:left="851" w:hanging="425"/>
        <w:jc w:val="both"/>
        <w:rPr>
          <w:rFonts w:ascii="Times New Roman" w:hAnsi="Times New Roman"/>
          <w:sz w:val="24"/>
          <w:szCs w:val="24"/>
          <w:lang w:val="uk-UA"/>
        </w:rPr>
      </w:pPr>
      <w:r w:rsidRPr="00341FB7">
        <w:rPr>
          <w:rFonts w:ascii="Times New Roman" w:hAnsi="Times New Roman"/>
          <w:sz w:val="24"/>
          <w:szCs w:val="24"/>
          <w:lang w:val="uk-UA"/>
        </w:rPr>
        <w:t>Здійснення творчого підходу вчителів до викладання навчальних предметів.</w:t>
      </w:r>
    </w:p>
    <w:p w:rsidR="006D641C" w:rsidRPr="00341FB7" w:rsidRDefault="006D641C" w:rsidP="006D641C">
      <w:pPr>
        <w:ind w:firstLine="567"/>
        <w:jc w:val="both"/>
        <w:rPr>
          <w:rFonts w:eastAsia="PMingLiU"/>
          <w:color w:val="000000"/>
          <w:lang w:val="uk-UA"/>
        </w:rPr>
      </w:pPr>
      <w:r w:rsidRPr="00341FB7">
        <w:rPr>
          <w:rFonts w:eastAsia="PMingLiU"/>
          <w:color w:val="000000"/>
          <w:lang w:val="uk-UA"/>
        </w:rPr>
        <w:t xml:space="preserve">Протягом роботи на І етапі над науково – методичною проблемою педагогічні працівники опрацювали наукову та методичну літературу, яка розкрила зміст основних понять, що є складовими методичної проблеми: «індивідуалізація», «соціалізація навчально – виховного процесу», «інформаційне середовище», «міжособистісна взаємодія суб’єктів», а потім із шляхами їх реалізації в навчально – виховному процесі. </w:t>
      </w:r>
    </w:p>
    <w:p w:rsidR="006D641C" w:rsidRPr="00341FB7" w:rsidRDefault="006D641C" w:rsidP="006D641C">
      <w:pPr>
        <w:ind w:firstLine="567"/>
        <w:jc w:val="both"/>
        <w:rPr>
          <w:rFonts w:eastAsia="PMingLiU"/>
          <w:color w:val="000000"/>
          <w:lang w:val="uk-UA"/>
        </w:rPr>
      </w:pPr>
      <w:r w:rsidRPr="00341FB7">
        <w:rPr>
          <w:rFonts w:eastAsia="PMingLiU"/>
          <w:color w:val="000000"/>
          <w:lang w:val="uk-UA"/>
        </w:rPr>
        <w:t>З метою цілеспрямованої роботи та для забезпечення колективного керівництва методичною роботою в школі була створена методична рада, складу якої ввійшли директор школи, заступники директора з навчально – виховної та виховної роботи, керівники шкільних методичних об’єднань.</w:t>
      </w:r>
    </w:p>
    <w:p w:rsidR="006D641C" w:rsidRPr="00341FB7" w:rsidRDefault="006D641C" w:rsidP="006D641C">
      <w:pPr>
        <w:ind w:firstLine="567"/>
        <w:jc w:val="both"/>
        <w:rPr>
          <w:rFonts w:eastAsia="PMingLiU"/>
          <w:color w:val="000000"/>
          <w:lang w:val="uk-UA"/>
        </w:rPr>
      </w:pPr>
      <w:r w:rsidRPr="00341FB7">
        <w:rPr>
          <w:rFonts w:eastAsia="PMingLiU"/>
          <w:color w:val="000000"/>
          <w:lang w:val="uk-UA"/>
        </w:rPr>
        <w:t>Протягом року на засіданнях методичної ради відповідно до плану обговорювалися такі питання:</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Про підсумки роботи педколективу над методичною проблемою 2012-2016 р.р. та організацію методичної роботи над новою проблемою 2016-2020 р.р.</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lastRenderedPageBreak/>
        <w:t>Роль інформаційно – комунікаційних технологій у підвищенні професійної майстерності вчителя.</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Про організацію проведення тижня молодих та малодосвідчених учителів.</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Упровадження особистісно – орієнтованих технологій у навчально – виховному процесі.</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Про підготовку учнів до участі в предметних олімпіадах.</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Про стан самоосвітньої діяльності педпрацівників.</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Технології розвивального навчання в початковій школі.</w:t>
      </w:r>
    </w:p>
    <w:p w:rsidR="006D641C" w:rsidRPr="00341FB7" w:rsidRDefault="006D641C" w:rsidP="00F57F94">
      <w:pPr>
        <w:pStyle w:val="a4"/>
        <w:numPr>
          <w:ilvl w:val="0"/>
          <w:numId w:val="16"/>
        </w:numPr>
        <w:ind w:left="284" w:hanging="284"/>
        <w:jc w:val="both"/>
        <w:rPr>
          <w:rFonts w:ascii="Times New Roman" w:hAnsi="Times New Roman"/>
          <w:sz w:val="24"/>
          <w:szCs w:val="24"/>
          <w:lang w:val="uk-UA"/>
        </w:rPr>
      </w:pPr>
      <w:r w:rsidRPr="00341FB7">
        <w:rPr>
          <w:rFonts w:ascii="Times New Roman" w:hAnsi="Times New Roman"/>
          <w:sz w:val="24"/>
          <w:szCs w:val="24"/>
          <w:lang w:val="uk-UA"/>
        </w:rPr>
        <w:t>Звіт роботи методичних об’єднань з проблеми «Створення атмосфери творчої міжособистісної взаємодії суб’єктів з метою забезпечення індивідуалізації та соціалізації навчально - виховного процесу в умовах інформаційного середовища» (І етап).</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Члени методичної ради брали участь у підготовці та проведенні педагогічних рад, шкільних та міських семінарів, інших методичних заходів.</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У рамках вивчення й реалізації І етапу науково – методичної проблеми </w:t>
      </w:r>
      <w:r w:rsidRPr="00341FB7">
        <w:rPr>
          <w:rFonts w:ascii="Times New Roman" w:eastAsia="PMingLiU" w:hAnsi="Times New Roman"/>
          <w:color w:val="000000"/>
          <w:sz w:val="24"/>
          <w:szCs w:val="24"/>
          <w:lang w:val="uk-UA"/>
        </w:rPr>
        <w:t>«</w:t>
      </w:r>
      <w:r w:rsidRPr="00341FB7">
        <w:rPr>
          <w:rFonts w:ascii="Times New Roman" w:hAnsi="Times New Roman"/>
          <w:kern w:val="24"/>
          <w:sz w:val="24"/>
          <w:szCs w:val="24"/>
          <w:lang w:val="uk-UA"/>
        </w:rPr>
        <w:t>Створення атмосфери творчої міжособистісної взаємодії суб’єктів з метою забезпечення індивідуалізації та соціалізації навчально - виховного процесу в умовах інформаційного середовища»</w:t>
      </w:r>
      <w:r w:rsidRPr="00341FB7">
        <w:rPr>
          <w:rFonts w:ascii="Times New Roman" w:hAnsi="Times New Roman"/>
          <w:sz w:val="24"/>
          <w:szCs w:val="24"/>
          <w:lang w:val="uk-UA"/>
        </w:rPr>
        <w:t xml:space="preserve"> з 01.09.2016 р</w:t>
      </w:r>
      <w:r w:rsidRPr="00341FB7">
        <w:rPr>
          <w:rFonts w:ascii="Times New Roman" w:eastAsia="PMingLiU" w:hAnsi="Times New Roman"/>
          <w:color w:val="000000"/>
          <w:sz w:val="24"/>
          <w:szCs w:val="24"/>
          <w:lang w:val="uk-UA"/>
        </w:rPr>
        <w:t>оку були проведені педагогічні ради:</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Забезпечення соціалізації навчально - виховного процесу в умовах інформаційно - освітнього середовища.</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Упровадження особистісно орієнтованого підходу в процесі формування мотивації навчальної діяльності учнів при викладанні математики, підвищення результативності навчально - виховного процесу.</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Впровадження інноваційних  технологій для забезпечення творчого розвитку учнів на уроках мови та літератури.</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Оновлення виховного процесу в сучасній школі у світлі особистісно орієнтованої педагогіки.</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 xml:space="preserve">Стан викладання та якість знань з правознавства. </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та якість знань з біології.</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та якість знань із предмета «Захист Вітчизни»  в 10-11 класах.</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та якість знань з хімії.</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та якість знань з математики в 1-11 класах.</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та якість знань з фізичної культури в 1-4 класах.</w:t>
      </w:r>
    </w:p>
    <w:p w:rsidR="006D641C" w:rsidRPr="00341FB7" w:rsidRDefault="006D641C" w:rsidP="0013643E">
      <w:pPr>
        <w:pStyle w:val="a4"/>
        <w:numPr>
          <w:ilvl w:val="0"/>
          <w:numId w:val="21"/>
        </w:numPr>
        <w:jc w:val="both"/>
        <w:rPr>
          <w:rFonts w:ascii="Times New Roman" w:hAnsi="Times New Roman"/>
          <w:sz w:val="24"/>
          <w:szCs w:val="24"/>
          <w:lang w:val="uk-UA"/>
        </w:rPr>
      </w:pPr>
      <w:r w:rsidRPr="00341FB7">
        <w:rPr>
          <w:rFonts w:ascii="Times New Roman" w:hAnsi="Times New Roman"/>
          <w:sz w:val="24"/>
          <w:szCs w:val="24"/>
          <w:lang w:val="uk-UA"/>
        </w:rPr>
        <w:t>Стан викладання навчання грамоти (читання) в 1 класах та літературного читання в 2-4 класах.</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З метою зростання фахової майстерності вчителів, творчого вирішення педагогічних завдань і проблем школи, </w:t>
      </w:r>
      <w:r w:rsidR="00F57F94" w:rsidRPr="00341FB7">
        <w:rPr>
          <w:rFonts w:ascii="Times New Roman" w:hAnsi="Times New Roman"/>
          <w:sz w:val="24"/>
          <w:szCs w:val="24"/>
          <w:lang w:val="uk-UA"/>
        </w:rPr>
        <w:t>координованості</w:t>
      </w:r>
      <w:r w:rsidRPr="00341FB7">
        <w:rPr>
          <w:rFonts w:ascii="Times New Roman" w:hAnsi="Times New Roman"/>
          <w:sz w:val="24"/>
          <w:szCs w:val="24"/>
          <w:lang w:val="uk-UA"/>
        </w:rPr>
        <w:t xml:space="preserve"> дій учителів – предметників у школі працювало 9 методичних об’єднань, кожне з яких обрало й працювало над своєю науково – методичною проблемою:</w:t>
      </w:r>
    </w:p>
    <w:tbl>
      <w:tblPr>
        <w:tblStyle w:val="af5"/>
        <w:tblW w:w="10206" w:type="dxa"/>
        <w:tblInd w:w="108" w:type="dxa"/>
        <w:tblLayout w:type="fixed"/>
        <w:tblLook w:val="04A0" w:firstRow="1" w:lastRow="0" w:firstColumn="1" w:lastColumn="0" w:noHBand="0" w:noVBand="1"/>
      </w:tblPr>
      <w:tblGrid>
        <w:gridCol w:w="567"/>
        <w:gridCol w:w="2127"/>
        <w:gridCol w:w="7512"/>
      </w:tblGrid>
      <w:tr w:rsidR="006D641C" w:rsidRPr="002F09DF" w:rsidTr="002F09DF">
        <w:tc>
          <w:tcPr>
            <w:tcW w:w="56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 з/п</w:t>
            </w:r>
          </w:p>
        </w:tc>
        <w:tc>
          <w:tcPr>
            <w:tcW w:w="2127" w:type="dxa"/>
          </w:tcPr>
          <w:p w:rsidR="006D641C" w:rsidRPr="002F09DF" w:rsidRDefault="006D641C" w:rsidP="006D641C">
            <w:pPr>
              <w:pStyle w:val="a4"/>
              <w:ind w:left="0"/>
              <w:rPr>
                <w:rFonts w:ascii="Times New Roman" w:hAnsi="Times New Roman"/>
                <w:lang w:val="uk-UA"/>
              </w:rPr>
            </w:pPr>
            <w:r w:rsidRPr="002F09DF">
              <w:rPr>
                <w:rFonts w:ascii="Times New Roman" w:hAnsi="Times New Roman"/>
                <w:lang w:val="uk-UA"/>
              </w:rPr>
              <w:t>Назва шкільного методоб’єднання</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Науково-методична тема, над якою працює шкільне методоб’єднання</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Початкові класи</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Удосконалення навчально – виховного процесу на основі компетентнісно – орієнтованого підходу шляхом подальшого впровадження інформаційно – комп’ютерних технологій на уроках у початкових класах</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shd w:val="clear" w:color="auto" w:fill="auto"/>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Української мови та літератури</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Розвиток інтелектуальних, творчих та життєвих компетентностей учнів шляхом упровадження сучасних освітніх та інформаційних технологій на уроках української мови та літератури</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 xml:space="preserve">Англійської мови </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Використання інформаційно – комунікаційних технологій, формування в учнів мовних навичок і мовленнєвих вмінь та сприяння глибокому, міцному засвоєнню знань та підвищення інтересу до вивчення іноземної мови</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 xml:space="preserve">Математики, фізики та інформатики </w:t>
            </w:r>
          </w:p>
          <w:p w:rsidR="006D641C" w:rsidRPr="002F09DF" w:rsidRDefault="006D641C" w:rsidP="006D641C">
            <w:pPr>
              <w:pStyle w:val="a4"/>
              <w:ind w:left="0"/>
              <w:jc w:val="both"/>
              <w:rPr>
                <w:rFonts w:ascii="Times New Roman" w:hAnsi="Times New Roman"/>
                <w:b/>
                <w:lang w:val="uk-UA"/>
              </w:rPr>
            </w:pPr>
          </w:p>
        </w:tc>
        <w:tc>
          <w:tcPr>
            <w:tcW w:w="7512" w:type="dxa"/>
          </w:tcPr>
          <w:p w:rsidR="006D641C" w:rsidRPr="002F09DF" w:rsidRDefault="006D641C" w:rsidP="006D641C">
            <w:pPr>
              <w:rPr>
                <w:sz w:val="22"/>
                <w:szCs w:val="22"/>
                <w:lang w:val="uk-UA"/>
              </w:rPr>
            </w:pPr>
            <w:r w:rsidRPr="002F09DF">
              <w:rPr>
                <w:sz w:val="22"/>
                <w:szCs w:val="22"/>
                <w:lang w:val="uk-UA"/>
              </w:rPr>
              <w:t>Вдосконалення форм і методів організації уроків через урізноманітнення особистісно – орієнтованої системи навчання застосування інноваційних технологій для розвитку творчої особистості кожного учня</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Хімія, біологія, основи здоров’я</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Використання інформаційних технологій при вивченні біології та хімії завдяки творчій взаємодії між суб’єктами навчально – виховного процесу</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2F09DF" w:rsidRDefault="006D641C" w:rsidP="006D641C">
            <w:pPr>
              <w:pStyle w:val="a4"/>
              <w:ind w:left="0"/>
              <w:jc w:val="both"/>
              <w:rPr>
                <w:rFonts w:ascii="Times New Roman" w:hAnsi="Times New Roman"/>
                <w:lang w:val="uk-UA"/>
              </w:rPr>
            </w:pPr>
            <w:r w:rsidRPr="002F09DF">
              <w:rPr>
                <w:rFonts w:ascii="Times New Roman" w:hAnsi="Times New Roman"/>
                <w:lang w:val="uk-UA"/>
              </w:rPr>
              <w:t>Історії, географії,</w:t>
            </w:r>
          </w:p>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 xml:space="preserve">правознавства </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Від інноваційного змісту й технологій освіти через педагогічну майстерність учителя – до формування особистості учня та підготовки його до життя в сучасних умовах.</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Фізичної культури, ЗВ</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Використання інформаційних і комунікаційних технологій на уроках з метою розвитку творчої спрямованості пізнавальної діяльності учнів у формуванні здорового способу життя</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2F09DF" w:rsidP="002F09DF">
            <w:pPr>
              <w:pStyle w:val="a4"/>
              <w:ind w:left="0"/>
              <w:jc w:val="both"/>
              <w:rPr>
                <w:rFonts w:ascii="Times New Roman" w:hAnsi="Times New Roman"/>
                <w:lang w:val="uk-UA"/>
              </w:rPr>
            </w:pPr>
            <w:r>
              <w:rPr>
                <w:rFonts w:ascii="Times New Roman" w:hAnsi="Times New Roman"/>
                <w:lang w:val="uk-UA"/>
              </w:rPr>
              <w:t>М</w:t>
            </w:r>
            <w:r w:rsidR="006D641C" w:rsidRPr="002F09DF">
              <w:rPr>
                <w:rFonts w:ascii="Times New Roman" w:hAnsi="Times New Roman"/>
                <w:lang w:val="uk-UA"/>
              </w:rPr>
              <w:t>истецтва, трудового навчання</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Створення умов для формування творчої особистості та життєвої компетентності учнів</w:t>
            </w:r>
          </w:p>
        </w:tc>
      </w:tr>
      <w:tr w:rsidR="006D641C" w:rsidRPr="002F09DF" w:rsidTr="002F09DF">
        <w:tc>
          <w:tcPr>
            <w:tcW w:w="567" w:type="dxa"/>
          </w:tcPr>
          <w:p w:rsidR="006D641C" w:rsidRPr="002F09DF" w:rsidRDefault="006D641C" w:rsidP="0013643E">
            <w:pPr>
              <w:pStyle w:val="a4"/>
              <w:numPr>
                <w:ilvl w:val="0"/>
                <w:numId w:val="27"/>
              </w:numPr>
              <w:jc w:val="both"/>
              <w:rPr>
                <w:rFonts w:ascii="Times New Roman" w:hAnsi="Times New Roman"/>
                <w:lang w:val="uk-UA"/>
              </w:rPr>
            </w:pPr>
          </w:p>
        </w:tc>
        <w:tc>
          <w:tcPr>
            <w:tcW w:w="2127"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 xml:space="preserve">Рос мови та </w:t>
            </w:r>
            <w:r w:rsidR="002F09DF">
              <w:rPr>
                <w:rFonts w:ascii="Times New Roman" w:hAnsi="Times New Roman"/>
                <w:lang w:val="uk-UA"/>
              </w:rPr>
              <w:t xml:space="preserve">заруб. </w:t>
            </w:r>
            <w:r w:rsidRPr="002F09DF">
              <w:rPr>
                <w:rFonts w:ascii="Times New Roman" w:hAnsi="Times New Roman"/>
                <w:lang w:val="uk-UA"/>
              </w:rPr>
              <w:t>літератури</w:t>
            </w:r>
          </w:p>
        </w:tc>
        <w:tc>
          <w:tcPr>
            <w:tcW w:w="7512" w:type="dxa"/>
          </w:tcPr>
          <w:p w:rsidR="006D641C" w:rsidRPr="002F09DF" w:rsidRDefault="006D641C" w:rsidP="006D641C">
            <w:pPr>
              <w:pStyle w:val="a4"/>
              <w:ind w:left="0"/>
              <w:jc w:val="both"/>
              <w:rPr>
                <w:rFonts w:ascii="Times New Roman" w:hAnsi="Times New Roman"/>
                <w:lang w:val="uk-UA"/>
              </w:rPr>
            </w:pPr>
            <w:r w:rsidRPr="002F09DF">
              <w:rPr>
                <w:rFonts w:ascii="Times New Roman" w:hAnsi="Times New Roman"/>
                <w:lang w:val="uk-UA"/>
              </w:rPr>
              <w:t>Використання форм і методів сучасних технологій в організації навчальної діяльності учнів на уроках зарубіжної літератури та російської мови з метою розвитку особистості в житті</w:t>
            </w:r>
          </w:p>
        </w:tc>
      </w:tr>
    </w:tbl>
    <w:p w:rsidR="006D641C" w:rsidRPr="00341FB7" w:rsidRDefault="006D641C" w:rsidP="006D641C">
      <w:pPr>
        <w:ind w:firstLine="567"/>
        <w:jc w:val="both"/>
        <w:rPr>
          <w:lang w:val="uk-UA"/>
        </w:rPr>
      </w:pPr>
      <w:r w:rsidRPr="002F09DF">
        <w:rPr>
          <w:sz w:val="22"/>
          <w:szCs w:val="22"/>
          <w:lang w:val="uk-UA"/>
        </w:rPr>
        <w:t>На засіданнях методичних об’єднань обговорювалися як організаційні питання</w:t>
      </w:r>
      <w:r w:rsidRPr="00341FB7">
        <w:rPr>
          <w:lang w:val="uk-UA"/>
        </w:rPr>
        <w:t xml:space="preserve">  (підготовка і проведення олімпіад, предметних декад, проведення підсумкових контрольних робіт, проведення державної підсумкової  атестації), так і науково – методичні питання, зокрема:</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Підвищення мотивації до занять фізичними вправами.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Здоров’язберігаючі технології на уроках фізичної культури.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Використання елементів інноваційних технологій на уроках фізичної культури.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Розвиток критичного мислення на основі застосування спеціальних форм, прийомів і методів навчання під час опрацювання інформації з різних джерел (м/о вчителів іноземної мови).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Проектна (Інтернет) технологія як творче вивчення значущої в теоретичному, практичному, пізнавальному плані проблеми на основі самостійного вивчення завдань, етапів дослідження, їх реалізація та оформлення результатів (м/о вчителів іноземної мови).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 xml:space="preserve">Кооперативне навчання як технологія конструктивної взаємодії учасників освітнього процесу. </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Основні психолого – педагогічні вимоги до використання ІКТ в навчально – виховному процесі початкової школи.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 xml:space="preserve">Особистіно - орієнтовний підхід як важлива умова ефективності процесу навчання в початковій школі. </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Про роботу з обдарованими дітьми на уроках української мови та літератури й позакласній роботі.</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Розвиток уміння працювати з додатковими джерелами, Інтернетом з метою формування інноваційної компетентності (м/о вчителів української мови та літератури).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Упровадження різнорівневого навчання на уроках української мови та літератури.</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Використання ігрових моментів під час вивчення математики в 5-6 класах для успішної соціалізації особистості.</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Актуалізації пізнання діяльності учнів у позакласній роботі з математики, фізики, інформатики як засіб їх соціалізації.</w:t>
      </w:r>
    </w:p>
    <w:p w:rsidR="006D641C" w:rsidRPr="00341FB7" w:rsidRDefault="006D641C" w:rsidP="0013643E">
      <w:pPr>
        <w:pStyle w:val="a4"/>
        <w:numPr>
          <w:ilvl w:val="0"/>
          <w:numId w:val="22"/>
        </w:numPr>
        <w:ind w:left="851" w:hanging="425"/>
        <w:jc w:val="both"/>
        <w:rPr>
          <w:rFonts w:ascii="Times New Roman" w:hAnsi="Times New Roman"/>
          <w:sz w:val="24"/>
          <w:szCs w:val="24"/>
          <w:lang w:val="uk-UA"/>
        </w:rPr>
      </w:pPr>
      <w:r w:rsidRPr="00341FB7">
        <w:rPr>
          <w:rFonts w:ascii="Times New Roman" w:hAnsi="Times New Roman"/>
          <w:sz w:val="24"/>
          <w:szCs w:val="24"/>
          <w:lang w:val="uk-UA"/>
        </w:rPr>
        <w:t>Формування компетентностей учнів через продуктивну творчу працю на уроках трудового навчання та образотворчого музичного мистецтва.</w:t>
      </w:r>
    </w:p>
    <w:p w:rsidR="006D641C" w:rsidRPr="00341FB7" w:rsidRDefault="006D641C" w:rsidP="006D641C">
      <w:pPr>
        <w:ind w:firstLine="567"/>
        <w:jc w:val="both"/>
        <w:rPr>
          <w:lang w:val="uk-UA"/>
        </w:rPr>
      </w:pPr>
      <w:r w:rsidRPr="00341FB7">
        <w:rPr>
          <w:lang w:val="uk-UA"/>
        </w:rPr>
        <w:t xml:space="preserve">Керівники ШМО звітували про роботу на засіданні методичної ради. У цілому роботу ШМО протягом 2016-2017 навчального року можна вважати задовільною. </w:t>
      </w:r>
    </w:p>
    <w:p w:rsidR="006D641C" w:rsidRPr="00341FB7" w:rsidRDefault="006D641C" w:rsidP="006D641C">
      <w:pPr>
        <w:ind w:firstLine="567"/>
        <w:jc w:val="both"/>
        <w:rPr>
          <w:lang w:val="uk-UA"/>
        </w:rPr>
      </w:pPr>
      <w:r w:rsidRPr="00341FB7">
        <w:rPr>
          <w:lang w:val="uk-UA"/>
        </w:rPr>
        <w:t>Відповідно до складеного графіка в 2016-2017 навчальному році організовано були проведені предметні декади, що активізували взаємовідвідування уроків, продемонстрували впровадження інноваційних технологій та інтерактивних методик.</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З метою постійного творчого та фахового зростання кожного педагога, забезпечення професійної самореалізації педагогічних працівників в школі були проведені психолого-педагогічні семінари: «Психолого – дидактичний аспект розвитку пізнавального інтересу школярів», «Тренінгові технології на різних етапах уроку», «Шляхи створення ситуації успіху на уроці як одного з провідних психолого – педагогічних аспектів підвищення ефективності навчально – виховного процесу»; педагогічні читання: «Гуманна педагогіка в роботах В.</w:t>
      </w:r>
      <w:r w:rsidR="00F57F94" w:rsidRPr="00341FB7">
        <w:rPr>
          <w:rFonts w:ascii="Times New Roman" w:hAnsi="Times New Roman"/>
          <w:sz w:val="24"/>
          <w:szCs w:val="24"/>
          <w:lang w:val="uk-UA"/>
        </w:rPr>
        <w:t xml:space="preserve"> </w:t>
      </w:r>
      <w:r w:rsidRPr="00341FB7">
        <w:rPr>
          <w:rFonts w:ascii="Times New Roman" w:hAnsi="Times New Roman"/>
          <w:sz w:val="24"/>
          <w:szCs w:val="24"/>
          <w:lang w:val="uk-UA"/>
        </w:rPr>
        <w:t xml:space="preserve">Сухомлинського», «Особистісно – орієнтований підхід у навчально – виховному процесі як умова </w:t>
      </w:r>
      <w:r w:rsidRPr="00341FB7">
        <w:rPr>
          <w:rFonts w:ascii="Times New Roman" w:hAnsi="Times New Roman"/>
          <w:sz w:val="24"/>
          <w:szCs w:val="24"/>
          <w:lang w:val="uk-UA"/>
        </w:rPr>
        <w:lastRenderedPageBreak/>
        <w:t>підвищення навчальних досягнень учнів»; педагогічні обговорення: Д.</w:t>
      </w:r>
      <w:r w:rsidR="00F57F94" w:rsidRPr="00341FB7">
        <w:rPr>
          <w:rFonts w:ascii="Times New Roman" w:hAnsi="Times New Roman"/>
          <w:sz w:val="24"/>
          <w:szCs w:val="24"/>
          <w:lang w:val="uk-UA"/>
        </w:rPr>
        <w:t xml:space="preserve"> </w:t>
      </w:r>
      <w:r w:rsidRPr="00341FB7">
        <w:rPr>
          <w:rFonts w:ascii="Times New Roman" w:hAnsi="Times New Roman"/>
          <w:sz w:val="24"/>
          <w:szCs w:val="24"/>
          <w:lang w:val="uk-UA"/>
        </w:rPr>
        <w:t>Деменко, «Фандрейзингова стратегія», А.Г. Дербеньова «Усе про мотивацію».</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Успішно, на високому рівні пройшла ярмарка педагогічних ідей «Мистецтво бути педагогом».  Майстер – клас провели вчителі Колодяжна</w:t>
      </w:r>
      <w:r w:rsidR="00F57F94" w:rsidRPr="00341FB7">
        <w:rPr>
          <w:rFonts w:ascii="Times New Roman" w:hAnsi="Times New Roman"/>
          <w:sz w:val="24"/>
          <w:szCs w:val="24"/>
          <w:lang w:val="uk-UA"/>
        </w:rPr>
        <w:t xml:space="preserve"> </w:t>
      </w:r>
      <w:r w:rsidRPr="00341FB7">
        <w:rPr>
          <w:rFonts w:ascii="Times New Roman" w:hAnsi="Times New Roman"/>
          <w:sz w:val="24"/>
          <w:szCs w:val="24"/>
          <w:lang w:val="uk-UA"/>
        </w:rPr>
        <w:t>Л.А., Малєжик І.М., Вашева Г.А., Михайлова М.І.</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У березні 2017 року керівники методичних об’єднань Сліпець В.І., Скорик Л.П., Єрмола Л.І., Чут В.Г., Шудрик Н.І. провели засідання круглого столу «Особистісно – орієнтований урок. Який він?». Висловлюючи власні думки, педагоги дійшли до спільної думки, що на сучасному етапі розвитку системи освіти необхідний перехід до особистісно – зорієнтованого навчання, мета якого – створення максимально сприятливих умов для розвитку і саморозвитку особистості учня, виявлення та активного використання його індивідуальних особливостей у навчальній діяльності. Особистісно – зорієнтована модель навчання передбачає розвиток критичного мислення школярів, що  потребує неодмінно діалогічної ситуації, вільної, творчої діяльності, тому вчителі школи створюють необхідні оптимальні умови для реалізації поставлених завдань.</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Протягом 2016-2017 навчального року продовжили роботу 3 творчі групи: учителів початкових класах (керівник Демченко Т.В.), української мови та літератури (керівник Вашева Г.А.), математики та фізики (керівник Чельмак Л.А.). Напрацювання творчих педагогів відтворено в матеріалах: «На допомогу вчителеві. Вічна загадка любові» (розробки уроків за творчістю українських письменників на інтимну тематику); «Об’єкти, функції, види контролю та оцінювання навчальних досягнень учнів з літературного читання в 2-4 класах (добірка текстів із завданнями для перевірки аудіювання)», «Педагогічні здоров’язберігаючі технології в режимі «Школи сприяння здоров’я» на уроках математики та фізики» (методичні рекомендації та вправи на рухову активність та реабілітацію розумової і фізичної працездатності).</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Учителі школи протягом 2016-2017 навчального року мали змогу підвищити свій фаховий рівень під час проведення вернісажу відкритих уроків, спрямованого на реалізацію методичної проблеми закладу, метою якої є різнобічний розвиток виховання й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й навчання протягом життя. Варто відзначити, що на високому рівні провели відкриті уроки вчителі Малєжик І.М., Вашева Г.А., Чут В.Г.,  Єрмола Л.І., Чельмак Л.А., Колодяжна Л.А., Демченко Т.В., Сосєдко А.В., Проценко В.В. Позитивним є той факт, що майже всі учасники методичного заходу використовували на уроках мультимедійну апаратуру. </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Поліпшено організацію курсової підготовки педагогів та адміністрації школи. Забезпечено методичний супровід  атестації педпрацівників відповідно до нового положення про атестацію в умовах реалізації науково-методичної проблеми. Проводилися консультації, бесіди з педагогами, які атестуються, надавалася практична, методична допомога цим учителям.</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У післядипломному періоді педагоги мали змогу, окрім традиційного навчання, відвідати курси за такими формами підвищення кваліфікації: заочною, очно-дистанційною, інноваційними курсами «Компетентністно – спрямоване управління як інструмент формування конкурентно – спроможного закладу освіти», «</w:t>
      </w:r>
      <w:r w:rsidRPr="00341FB7">
        <w:rPr>
          <w:rFonts w:ascii="Times New Roman" w:hAnsi="Times New Roman"/>
          <w:sz w:val="24"/>
          <w:szCs w:val="24"/>
          <w:lang w:val="en-US"/>
        </w:rPr>
        <w:t>Intel</w:t>
      </w:r>
      <w:r w:rsidRPr="00341FB7">
        <w:rPr>
          <w:rFonts w:ascii="Times New Roman" w:hAnsi="Times New Roman"/>
          <w:sz w:val="24"/>
          <w:szCs w:val="24"/>
          <w:lang w:val="uk-UA"/>
        </w:rPr>
        <w:t>».</w:t>
      </w:r>
    </w:p>
    <w:p w:rsidR="006D641C" w:rsidRPr="00341FB7" w:rsidRDefault="006D641C" w:rsidP="006D641C">
      <w:pPr>
        <w:shd w:val="clear" w:color="auto" w:fill="FFFFFF"/>
        <w:ind w:firstLine="567"/>
        <w:jc w:val="both"/>
        <w:rPr>
          <w:color w:val="000000"/>
          <w:lang w:val="uk-UA"/>
        </w:rPr>
      </w:pPr>
      <w:r w:rsidRPr="00341FB7">
        <w:rPr>
          <w:color w:val="000000"/>
          <w:lang w:val="uk-UA"/>
        </w:rPr>
        <w:t>У 2016-2017</w:t>
      </w:r>
      <w:r w:rsidRPr="00341FB7">
        <w:rPr>
          <w:color w:val="000000"/>
        </w:rPr>
        <w:t> </w:t>
      </w:r>
      <w:r w:rsidRPr="00341FB7">
        <w:rPr>
          <w:color w:val="000000"/>
          <w:lang w:val="uk-UA"/>
        </w:rPr>
        <w:t>навчальному році учителі - предметники спланували роботу з обдарованими дітьми, працювали над підвищенням рівня якості знань учнів, підвищували якість підготовки учнів до олімпіад з</w:t>
      </w:r>
      <w:r w:rsidRPr="00341FB7">
        <w:rPr>
          <w:color w:val="000000"/>
        </w:rPr>
        <w:t> </w:t>
      </w:r>
      <w:r w:rsidRPr="00341FB7">
        <w:rPr>
          <w:color w:val="000000"/>
          <w:lang w:val="uk-UA"/>
        </w:rPr>
        <w:t>математики, інформатики,</w:t>
      </w:r>
      <w:r w:rsidRPr="00341FB7">
        <w:rPr>
          <w:color w:val="000000"/>
        </w:rPr>
        <w:t> </w:t>
      </w:r>
      <w:r w:rsidRPr="00341FB7">
        <w:rPr>
          <w:color w:val="000000"/>
          <w:lang w:val="uk-UA"/>
        </w:rPr>
        <w:t xml:space="preserve">української та іноземної мови, хімії, залучали школярів до участі в інтелектуальних конкурсах: </w:t>
      </w:r>
    </w:p>
    <w:tbl>
      <w:tblPr>
        <w:tblW w:w="10320" w:type="dxa"/>
        <w:tblLayout w:type="fixed"/>
        <w:tblLook w:val="04A0" w:firstRow="1" w:lastRow="0" w:firstColumn="1" w:lastColumn="0" w:noHBand="0" w:noVBand="1"/>
      </w:tblPr>
      <w:tblGrid>
        <w:gridCol w:w="5637"/>
        <w:gridCol w:w="1171"/>
        <w:gridCol w:w="1170"/>
        <w:gridCol w:w="1171"/>
        <w:gridCol w:w="1171"/>
      </w:tblGrid>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ind w:left="708"/>
              <w:jc w:val="both"/>
              <w:rPr>
                <w:sz w:val="22"/>
                <w:szCs w:val="22"/>
                <w:lang w:val="uk-UA"/>
              </w:rPr>
            </w:pPr>
            <w:r w:rsidRPr="002F09DF">
              <w:rPr>
                <w:sz w:val="22"/>
                <w:szCs w:val="22"/>
                <w:lang w:val="uk-UA"/>
              </w:rPr>
              <w:t>Назва конкурсу</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2013-2014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2014-2015</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2015-2016</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both"/>
              <w:rPr>
                <w:sz w:val="22"/>
                <w:szCs w:val="22"/>
                <w:lang w:val="uk-UA"/>
              </w:rPr>
            </w:pPr>
            <w:r w:rsidRPr="002F09DF">
              <w:rPr>
                <w:sz w:val="22"/>
                <w:szCs w:val="22"/>
                <w:lang w:val="uk-UA"/>
              </w:rPr>
              <w:t>2016-2017 н.р.</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Всеукраїнський фізичний конкурс «Левеня»</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66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35</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30</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62</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Міжнародний природничий конкурс «Колосок»</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243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195</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102</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192</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Міжнародний математичний конкурс «Кенгуру»</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135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130</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41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97</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Міжнародна природознавча гра «Геліантус»</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74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100</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54</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115</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Всеукраїнська олімпіада «Олімпус»</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145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13</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129</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129</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Всеукраїнська гра з англійської мови «</w:t>
            </w:r>
            <w:r w:rsidRPr="002F09DF">
              <w:rPr>
                <w:sz w:val="22"/>
                <w:szCs w:val="22"/>
                <w:lang w:val="en-US"/>
              </w:rPr>
              <w:t>P</w:t>
            </w:r>
            <w:r w:rsidRPr="002F09DF">
              <w:rPr>
                <w:sz w:val="22"/>
                <w:szCs w:val="22"/>
                <w:lang w:val="uk-UA"/>
              </w:rPr>
              <w:t>uzzle»</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36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44</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17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64</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Міжнародний учнівський конкурс юних істориків «Лелека»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82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41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54</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54</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rPr>
                <w:sz w:val="22"/>
                <w:szCs w:val="22"/>
                <w:lang w:val="uk-UA"/>
              </w:rPr>
            </w:pPr>
            <w:r w:rsidRPr="002F09DF">
              <w:rPr>
                <w:sz w:val="22"/>
                <w:szCs w:val="22"/>
                <w:lang w:val="uk-UA"/>
              </w:rPr>
              <w:lastRenderedPageBreak/>
              <w:t>Всеукраїнський конкурс з українознавства «Патріот»</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95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53</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37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39</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both"/>
              <w:rPr>
                <w:sz w:val="22"/>
                <w:szCs w:val="22"/>
                <w:lang w:val="uk-UA"/>
              </w:rPr>
            </w:pPr>
            <w:r w:rsidRPr="002F09DF">
              <w:rPr>
                <w:sz w:val="22"/>
                <w:szCs w:val="22"/>
                <w:lang w:val="uk-UA"/>
              </w:rPr>
              <w:t>Всеукраїнський учнівський конкурс юних суспільствознавців  «Кришталева сова»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39</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47</w:t>
            </w:r>
          </w:p>
        </w:tc>
      </w:tr>
      <w:tr w:rsidR="006D641C" w:rsidRPr="00341FB7" w:rsidTr="002F09D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rPr>
                <w:sz w:val="22"/>
                <w:szCs w:val="22"/>
                <w:lang w:val="uk-UA"/>
              </w:rPr>
            </w:pPr>
            <w:r w:rsidRPr="002F09DF">
              <w:rPr>
                <w:sz w:val="22"/>
                <w:szCs w:val="22"/>
                <w:lang w:val="uk-UA"/>
              </w:rPr>
              <w:t>Всеукраїнський конкурс з англійської мови «Гринвіч»</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69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57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41C" w:rsidRPr="002F09DF" w:rsidRDefault="006D641C" w:rsidP="006D641C">
            <w:pPr>
              <w:jc w:val="center"/>
              <w:rPr>
                <w:sz w:val="22"/>
                <w:szCs w:val="22"/>
                <w:lang w:val="uk-UA"/>
              </w:rPr>
            </w:pPr>
            <w:r w:rsidRPr="002F09DF">
              <w:rPr>
                <w:sz w:val="22"/>
                <w:szCs w:val="22"/>
                <w:lang w:val="uk-UA"/>
              </w:rPr>
              <w:t>21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41C" w:rsidRPr="002F09DF" w:rsidRDefault="006D641C" w:rsidP="006D641C">
            <w:pPr>
              <w:jc w:val="center"/>
              <w:rPr>
                <w:sz w:val="22"/>
                <w:szCs w:val="22"/>
                <w:lang w:val="uk-UA"/>
              </w:rPr>
            </w:pPr>
            <w:r w:rsidRPr="002F09DF">
              <w:rPr>
                <w:sz w:val="22"/>
                <w:szCs w:val="22"/>
                <w:lang w:val="uk-UA"/>
              </w:rPr>
              <w:t>45</w:t>
            </w:r>
          </w:p>
        </w:tc>
      </w:tr>
    </w:tbl>
    <w:p w:rsidR="006D641C" w:rsidRPr="00341FB7" w:rsidRDefault="006D641C" w:rsidP="006D641C">
      <w:pPr>
        <w:shd w:val="clear" w:color="auto" w:fill="FFFFFF"/>
        <w:ind w:firstLine="567"/>
        <w:jc w:val="both"/>
        <w:rPr>
          <w:color w:val="000000"/>
          <w:lang w:val="uk-UA"/>
        </w:rPr>
      </w:pPr>
      <w:r w:rsidRPr="00341FB7">
        <w:rPr>
          <w:color w:val="000000"/>
          <w:lang w:val="uk-UA"/>
        </w:rPr>
        <w:t xml:space="preserve">Крім того, школярі були учасниками </w:t>
      </w:r>
      <w:r w:rsidRPr="00341FB7">
        <w:rPr>
          <w:lang w:val="uk-UA"/>
        </w:rPr>
        <w:t xml:space="preserve">конкурсу – есе «Я - європеєць»             (2 учні); Всеукраїнського конкурсу «Соняшник» (61 учень); </w:t>
      </w:r>
      <w:r w:rsidRPr="00341FB7">
        <w:rPr>
          <w:color w:val="000000"/>
          <w:lang w:val="uk-UA"/>
        </w:rPr>
        <w:t xml:space="preserve">Х Міжнародного екологічного конкурсу «Вода – джерело життя» (8 учнів); </w:t>
      </w:r>
      <w:r w:rsidRPr="00341FB7">
        <w:rPr>
          <w:color w:val="222222"/>
          <w:shd w:val="clear" w:color="auto" w:fill="FFFFFF"/>
          <w:lang w:val="uk-UA"/>
        </w:rPr>
        <w:t>Міжнародного конкурсу з інформатики та комп’ютерної грамотності «Бобер» (15 учнів); «Людина і ліс» (5 учнів);</w:t>
      </w:r>
      <w:r w:rsidRPr="00341FB7">
        <w:rPr>
          <w:lang w:val="uk-UA"/>
        </w:rPr>
        <w:t xml:space="preserve"> «</w:t>
      </w:r>
      <w:r w:rsidRPr="00341FB7">
        <w:rPr>
          <w:color w:val="000000"/>
          <w:lang w:val="uk-UA"/>
        </w:rPr>
        <w:t>Юні літератори» (3 учні); «50 слів» (2 учні).</w:t>
      </w:r>
    </w:p>
    <w:p w:rsidR="006D641C" w:rsidRPr="00341FB7" w:rsidRDefault="006D641C" w:rsidP="006D641C">
      <w:pPr>
        <w:ind w:firstLine="567"/>
        <w:jc w:val="both"/>
        <w:rPr>
          <w:lang w:val="uk-UA"/>
        </w:rPr>
      </w:pPr>
      <w:r w:rsidRPr="00341FB7">
        <w:rPr>
          <w:lang w:val="uk-UA"/>
        </w:rPr>
        <w:t xml:space="preserve">Учителі школи на  належному рівні організовують роботу з обдарованими дітьми з метою активізації та актуалізації вивчення навчальних предметів, підвищення рівня знань учнів, розвитку дослідницьких здібностей школярів. Результати участі школярів у ІІ етапі Всеукраїнських учнівських олімпіад такі: </w:t>
      </w:r>
    </w:p>
    <w:tbl>
      <w:tblPr>
        <w:tblW w:w="10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709"/>
        <w:gridCol w:w="2552"/>
        <w:gridCol w:w="556"/>
        <w:gridCol w:w="2420"/>
        <w:gridCol w:w="699"/>
      </w:tblGrid>
      <w:tr w:rsidR="006D641C" w:rsidRPr="00341FB7" w:rsidTr="002F09DF">
        <w:tc>
          <w:tcPr>
            <w:tcW w:w="1702" w:type="dxa"/>
            <w:tcBorders>
              <w:top w:val="single" w:sz="12" w:space="0" w:color="auto"/>
              <w:left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 xml:space="preserve">Предмет </w:t>
            </w:r>
          </w:p>
        </w:tc>
        <w:tc>
          <w:tcPr>
            <w:tcW w:w="2126" w:type="dxa"/>
            <w:tcBorders>
              <w:top w:val="single" w:sz="12" w:space="0" w:color="auto"/>
              <w:left w:val="single" w:sz="12" w:space="0" w:color="auto"/>
            </w:tcBorders>
          </w:tcPr>
          <w:p w:rsidR="006D641C" w:rsidRPr="002F09DF" w:rsidRDefault="006D641C" w:rsidP="006D641C">
            <w:pPr>
              <w:jc w:val="center"/>
              <w:rPr>
                <w:sz w:val="22"/>
                <w:szCs w:val="22"/>
                <w:lang w:val="uk-UA"/>
              </w:rPr>
            </w:pPr>
            <w:r w:rsidRPr="002F09DF">
              <w:rPr>
                <w:sz w:val="22"/>
                <w:szCs w:val="22"/>
                <w:lang w:val="uk-UA"/>
              </w:rPr>
              <w:t xml:space="preserve">І місце </w:t>
            </w:r>
          </w:p>
        </w:tc>
        <w:tc>
          <w:tcPr>
            <w:tcW w:w="709" w:type="dxa"/>
            <w:tcBorders>
              <w:top w:val="single" w:sz="12" w:space="0" w:color="auto"/>
              <w:right w:val="single" w:sz="12" w:space="0" w:color="auto"/>
            </w:tcBorders>
          </w:tcPr>
          <w:p w:rsidR="006D641C" w:rsidRPr="002F09DF" w:rsidRDefault="006D641C" w:rsidP="006D641C">
            <w:pPr>
              <w:ind w:right="-108"/>
              <w:jc w:val="center"/>
              <w:rPr>
                <w:sz w:val="22"/>
                <w:szCs w:val="22"/>
                <w:lang w:val="uk-UA"/>
              </w:rPr>
            </w:pPr>
            <w:r w:rsidRPr="002F09DF">
              <w:rPr>
                <w:sz w:val="22"/>
                <w:szCs w:val="22"/>
                <w:lang w:val="uk-UA"/>
              </w:rPr>
              <w:t xml:space="preserve">Клас </w:t>
            </w:r>
          </w:p>
        </w:tc>
        <w:tc>
          <w:tcPr>
            <w:tcW w:w="2552" w:type="dxa"/>
            <w:tcBorders>
              <w:top w:val="single" w:sz="12" w:space="0" w:color="auto"/>
              <w:left w:val="single" w:sz="12" w:space="0" w:color="auto"/>
            </w:tcBorders>
          </w:tcPr>
          <w:p w:rsidR="006D641C" w:rsidRPr="002F09DF" w:rsidRDefault="006D641C" w:rsidP="006D641C">
            <w:pPr>
              <w:jc w:val="center"/>
              <w:rPr>
                <w:sz w:val="22"/>
                <w:szCs w:val="22"/>
                <w:lang w:val="uk-UA"/>
              </w:rPr>
            </w:pPr>
            <w:r w:rsidRPr="002F09DF">
              <w:rPr>
                <w:sz w:val="22"/>
                <w:szCs w:val="22"/>
                <w:lang w:val="uk-UA"/>
              </w:rPr>
              <w:t xml:space="preserve">ІІ місце </w:t>
            </w:r>
          </w:p>
        </w:tc>
        <w:tc>
          <w:tcPr>
            <w:tcW w:w="556" w:type="dxa"/>
            <w:tcBorders>
              <w:top w:val="single" w:sz="12" w:space="0" w:color="auto"/>
              <w:right w:val="single" w:sz="12" w:space="0" w:color="auto"/>
            </w:tcBorders>
          </w:tcPr>
          <w:p w:rsidR="006D641C" w:rsidRPr="002F09DF" w:rsidRDefault="006D641C" w:rsidP="006D641C">
            <w:pPr>
              <w:ind w:right="-108"/>
              <w:jc w:val="center"/>
              <w:rPr>
                <w:sz w:val="22"/>
                <w:szCs w:val="22"/>
                <w:lang w:val="uk-UA"/>
              </w:rPr>
            </w:pPr>
            <w:r w:rsidRPr="002F09DF">
              <w:rPr>
                <w:sz w:val="22"/>
                <w:szCs w:val="22"/>
                <w:lang w:val="uk-UA"/>
              </w:rPr>
              <w:t xml:space="preserve">Клас </w:t>
            </w:r>
          </w:p>
        </w:tc>
        <w:tc>
          <w:tcPr>
            <w:tcW w:w="2420" w:type="dxa"/>
            <w:tcBorders>
              <w:top w:val="single" w:sz="12" w:space="0" w:color="auto"/>
              <w:left w:val="single" w:sz="12" w:space="0" w:color="auto"/>
            </w:tcBorders>
          </w:tcPr>
          <w:p w:rsidR="006D641C" w:rsidRPr="002F09DF" w:rsidRDefault="006D641C" w:rsidP="006D641C">
            <w:pPr>
              <w:jc w:val="center"/>
              <w:rPr>
                <w:sz w:val="22"/>
                <w:szCs w:val="22"/>
                <w:lang w:val="uk-UA"/>
              </w:rPr>
            </w:pPr>
            <w:r w:rsidRPr="002F09DF">
              <w:rPr>
                <w:sz w:val="22"/>
                <w:szCs w:val="22"/>
                <w:lang w:val="uk-UA"/>
              </w:rPr>
              <w:t>ІІІ місце</w:t>
            </w:r>
          </w:p>
        </w:tc>
        <w:tc>
          <w:tcPr>
            <w:tcW w:w="699" w:type="dxa"/>
            <w:tcBorders>
              <w:top w:val="single" w:sz="12" w:space="0" w:color="auto"/>
              <w:right w:val="single" w:sz="12" w:space="0" w:color="auto"/>
            </w:tcBorders>
          </w:tcPr>
          <w:p w:rsidR="006D641C" w:rsidRPr="002F09DF" w:rsidRDefault="006D641C" w:rsidP="006D641C">
            <w:pPr>
              <w:ind w:left="-118"/>
              <w:jc w:val="center"/>
              <w:rPr>
                <w:sz w:val="22"/>
                <w:szCs w:val="22"/>
                <w:lang w:val="uk-UA"/>
              </w:rPr>
            </w:pPr>
            <w:r w:rsidRPr="002F09DF">
              <w:rPr>
                <w:sz w:val="22"/>
                <w:szCs w:val="22"/>
                <w:lang w:val="uk-UA"/>
              </w:rPr>
              <w:t xml:space="preserve">Клас </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ind w:right="181"/>
              <w:rPr>
                <w:sz w:val="22"/>
                <w:szCs w:val="22"/>
                <w:lang w:val="uk-UA"/>
              </w:rPr>
            </w:pPr>
            <w:r w:rsidRPr="002F09DF">
              <w:rPr>
                <w:sz w:val="22"/>
                <w:szCs w:val="22"/>
                <w:lang w:val="uk-UA"/>
              </w:rPr>
              <w:t>Українська мова та література</w:t>
            </w:r>
          </w:p>
        </w:tc>
        <w:tc>
          <w:tcPr>
            <w:tcW w:w="2126" w:type="dxa"/>
            <w:tcBorders>
              <w:left w:val="single" w:sz="12" w:space="0" w:color="auto"/>
            </w:tcBorders>
          </w:tcPr>
          <w:p w:rsidR="006D641C" w:rsidRPr="002F09DF" w:rsidRDefault="006D641C" w:rsidP="006D641C">
            <w:pPr>
              <w:ind w:left="-113" w:right="-108"/>
              <w:jc w:val="both"/>
              <w:rPr>
                <w:sz w:val="22"/>
                <w:szCs w:val="22"/>
                <w:lang w:val="uk-UA"/>
              </w:rPr>
            </w:pPr>
            <w:r w:rsidRPr="002F09DF">
              <w:rPr>
                <w:sz w:val="22"/>
                <w:szCs w:val="22"/>
                <w:lang w:val="uk-UA"/>
              </w:rPr>
              <w:t>Ткаченко А. (Вашева Г.А.)</w:t>
            </w:r>
          </w:p>
          <w:p w:rsidR="006D641C" w:rsidRPr="002F09DF" w:rsidRDefault="006D641C" w:rsidP="006D641C">
            <w:pPr>
              <w:ind w:left="-113" w:right="-108"/>
              <w:jc w:val="both"/>
              <w:rPr>
                <w:sz w:val="22"/>
                <w:szCs w:val="22"/>
                <w:lang w:val="uk-UA"/>
              </w:rPr>
            </w:pPr>
          </w:p>
        </w:tc>
        <w:tc>
          <w:tcPr>
            <w:tcW w:w="70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9-В</w:t>
            </w:r>
          </w:p>
        </w:tc>
        <w:tc>
          <w:tcPr>
            <w:tcW w:w="2552" w:type="dxa"/>
            <w:tcBorders>
              <w:left w:val="single" w:sz="12" w:space="0" w:color="auto"/>
            </w:tcBorders>
          </w:tcPr>
          <w:p w:rsidR="006D641C" w:rsidRPr="002F09DF" w:rsidRDefault="006D641C" w:rsidP="006D641C">
            <w:pPr>
              <w:ind w:left="-98" w:right="-108"/>
              <w:rPr>
                <w:sz w:val="22"/>
                <w:szCs w:val="22"/>
                <w:lang w:val="uk-UA"/>
              </w:rPr>
            </w:pPr>
            <w:r w:rsidRPr="002F09DF">
              <w:rPr>
                <w:sz w:val="22"/>
                <w:szCs w:val="22"/>
                <w:lang w:val="uk-UA"/>
              </w:rPr>
              <w:t xml:space="preserve">Скафа Д. </w:t>
            </w:r>
          </w:p>
          <w:p w:rsidR="006D641C" w:rsidRPr="002F09DF" w:rsidRDefault="006D641C" w:rsidP="006D641C">
            <w:pPr>
              <w:ind w:left="-98" w:right="-108"/>
              <w:rPr>
                <w:sz w:val="22"/>
                <w:szCs w:val="22"/>
                <w:lang w:val="uk-UA"/>
              </w:rPr>
            </w:pPr>
            <w:r w:rsidRPr="002F09DF">
              <w:rPr>
                <w:sz w:val="22"/>
                <w:szCs w:val="22"/>
                <w:lang w:val="uk-UA"/>
              </w:rPr>
              <w:t>(Крючко Н.Л.)</w:t>
            </w:r>
          </w:p>
          <w:p w:rsidR="006D641C" w:rsidRPr="002F09DF" w:rsidRDefault="006D641C" w:rsidP="006D641C">
            <w:pPr>
              <w:ind w:left="-98" w:right="-108"/>
              <w:rPr>
                <w:sz w:val="22"/>
                <w:szCs w:val="22"/>
                <w:lang w:val="uk-UA"/>
              </w:rPr>
            </w:pPr>
          </w:p>
        </w:tc>
        <w:tc>
          <w:tcPr>
            <w:tcW w:w="556" w:type="dxa"/>
            <w:tcBorders>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10-А</w:t>
            </w:r>
          </w:p>
        </w:tc>
        <w:tc>
          <w:tcPr>
            <w:tcW w:w="2420" w:type="dxa"/>
            <w:tcBorders>
              <w:left w:val="single" w:sz="12" w:space="0" w:color="auto"/>
            </w:tcBorders>
          </w:tcPr>
          <w:p w:rsidR="006D641C" w:rsidRPr="002F09DF" w:rsidRDefault="006D641C" w:rsidP="006D641C">
            <w:pPr>
              <w:ind w:left="-98" w:right="-82"/>
              <w:rPr>
                <w:sz w:val="22"/>
                <w:szCs w:val="22"/>
                <w:lang w:val="uk-UA"/>
              </w:rPr>
            </w:pPr>
            <w:r w:rsidRPr="002F09DF">
              <w:rPr>
                <w:sz w:val="22"/>
                <w:szCs w:val="22"/>
                <w:lang w:val="uk-UA"/>
              </w:rPr>
              <w:t>Коцаревська Д. (Малєжик І.М., Яковенко О.І.)</w:t>
            </w:r>
          </w:p>
        </w:tc>
        <w:tc>
          <w:tcPr>
            <w:tcW w:w="69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9-Б</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Російська мова та література</w:t>
            </w:r>
          </w:p>
        </w:tc>
        <w:tc>
          <w:tcPr>
            <w:tcW w:w="2126" w:type="dxa"/>
            <w:tcBorders>
              <w:left w:val="single" w:sz="12" w:space="0" w:color="auto"/>
            </w:tcBorders>
          </w:tcPr>
          <w:p w:rsidR="006D641C" w:rsidRPr="002F09DF" w:rsidRDefault="006D641C" w:rsidP="006D641C">
            <w:pPr>
              <w:ind w:left="-113" w:right="-108"/>
              <w:jc w:val="both"/>
              <w:rPr>
                <w:sz w:val="22"/>
                <w:szCs w:val="22"/>
                <w:lang w:val="uk-UA"/>
              </w:rPr>
            </w:pPr>
            <w:r w:rsidRPr="002F09DF">
              <w:rPr>
                <w:sz w:val="22"/>
                <w:szCs w:val="22"/>
                <w:lang w:val="uk-UA"/>
              </w:rPr>
              <w:t xml:space="preserve">Скафа Д. </w:t>
            </w:r>
          </w:p>
          <w:p w:rsidR="006D641C" w:rsidRPr="002F09DF" w:rsidRDefault="006D641C" w:rsidP="006D641C">
            <w:pPr>
              <w:ind w:left="-113" w:right="-108"/>
              <w:jc w:val="both"/>
              <w:rPr>
                <w:sz w:val="22"/>
                <w:szCs w:val="22"/>
                <w:lang w:val="uk-UA"/>
              </w:rPr>
            </w:pPr>
            <w:r w:rsidRPr="002F09DF">
              <w:rPr>
                <w:sz w:val="22"/>
                <w:szCs w:val="22"/>
                <w:lang w:val="uk-UA"/>
              </w:rPr>
              <w:t>(Чут В.Г.)</w:t>
            </w:r>
          </w:p>
        </w:tc>
        <w:tc>
          <w:tcPr>
            <w:tcW w:w="709" w:type="dxa"/>
            <w:tcBorders>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10-А</w:t>
            </w:r>
          </w:p>
        </w:tc>
        <w:tc>
          <w:tcPr>
            <w:tcW w:w="2552" w:type="dxa"/>
            <w:tcBorders>
              <w:left w:val="single" w:sz="12" w:space="0" w:color="auto"/>
            </w:tcBorders>
          </w:tcPr>
          <w:p w:rsidR="006D641C" w:rsidRPr="002F09DF" w:rsidRDefault="006D641C" w:rsidP="006D641C">
            <w:pPr>
              <w:ind w:left="-98" w:right="-108"/>
              <w:rPr>
                <w:sz w:val="22"/>
                <w:szCs w:val="22"/>
                <w:lang w:val="uk-UA"/>
              </w:rPr>
            </w:pPr>
            <w:r w:rsidRPr="002F09DF">
              <w:rPr>
                <w:sz w:val="22"/>
                <w:szCs w:val="22"/>
                <w:lang w:val="uk-UA"/>
              </w:rPr>
              <w:t>Коцаревська Д. (Чут В.Г.)</w:t>
            </w:r>
          </w:p>
        </w:tc>
        <w:tc>
          <w:tcPr>
            <w:tcW w:w="556" w:type="dxa"/>
            <w:tcBorders>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9-Б</w:t>
            </w:r>
          </w:p>
        </w:tc>
        <w:tc>
          <w:tcPr>
            <w:tcW w:w="2420" w:type="dxa"/>
            <w:tcBorders>
              <w:left w:val="single" w:sz="12" w:space="0" w:color="auto"/>
            </w:tcBorders>
          </w:tcPr>
          <w:p w:rsidR="006D641C" w:rsidRPr="002F09DF" w:rsidRDefault="006D641C" w:rsidP="006D641C">
            <w:pPr>
              <w:ind w:left="-98" w:right="-82"/>
              <w:rPr>
                <w:sz w:val="22"/>
                <w:szCs w:val="22"/>
                <w:lang w:val="uk-UA"/>
              </w:rPr>
            </w:pPr>
          </w:p>
        </w:tc>
        <w:tc>
          <w:tcPr>
            <w:tcW w:w="699" w:type="dxa"/>
            <w:tcBorders>
              <w:right w:val="single" w:sz="12" w:space="0" w:color="auto"/>
            </w:tcBorders>
          </w:tcPr>
          <w:p w:rsidR="006D641C" w:rsidRPr="002F09DF" w:rsidRDefault="006D641C" w:rsidP="006D641C">
            <w:pPr>
              <w:jc w:val="center"/>
              <w:rPr>
                <w:sz w:val="22"/>
                <w:szCs w:val="22"/>
                <w:lang w:val="uk-UA"/>
              </w:rPr>
            </w:pP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Математика</w:t>
            </w:r>
          </w:p>
        </w:tc>
        <w:tc>
          <w:tcPr>
            <w:tcW w:w="2126" w:type="dxa"/>
            <w:tcBorders>
              <w:left w:val="single" w:sz="12" w:space="0" w:color="auto"/>
            </w:tcBorders>
          </w:tcPr>
          <w:p w:rsidR="006D641C" w:rsidRPr="002F09DF" w:rsidRDefault="006D641C" w:rsidP="006D641C">
            <w:pPr>
              <w:ind w:left="-113" w:right="-108"/>
              <w:jc w:val="both"/>
              <w:rPr>
                <w:sz w:val="22"/>
                <w:szCs w:val="22"/>
                <w:lang w:val="uk-UA"/>
              </w:rPr>
            </w:pPr>
          </w:p>
        </w:tc>
        <w:tc>
          <w:tcPr>
            <w:tcW w:w="709" w:type="dxa"/>
            <w:tcBorders>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tcBorders>
          </w:tcPr>
          <w:p w:rsidR="006D641C" w:rsidRPr="002F09DF" w:rsidRDefault="006D641C" w:rsidP="006D641C">
            <w:pPr>
              <w:ind w:left="-98" w:right="-108"/>
              <w:rPr>
                <w:sz w:val="22"/>
                <w:szCs w:val="22"/>
                <w:lang w:val="uk-UA"/>
              </w:rPr>
            </w:pPr>
            <w:r w:rsidRPr="002F09DF">
              <w:rPr>
                <w:sz w:val="22"/>
                <w:szCs w:val="22"/>
                <w:lang w:val="uk-UA"/>
              </w:rPr>
              <w:t xml:space="preserve">Ткаченко А. </w:t>
            </w:r>
          </w:p>
          <w:p w:rsidR="006D641C" w:rsidRPr="002F09DF" w:rsidRDefault="006D641C" w:rsidP="006D641C">
            <w:pPr>
              <w:ind w:left="-98" w:right="-108"/>
              <w:rPr>
                <w:sz w:val="22"/>
                <w:szCs w:val="22"/>
                <w:lang w:val="uk-UA"/>
              </w:rPr>
            </w:pPr>
            <w:r w:rsidRPr="002F09DF">
              <w:rPr>
                <w:sz w:val="22"/>
                <w:szCs w:val="22"/>
                <w:lang w:val="uk-UA"/>
              </w:rPr>
              <w:t>(Заєць Л.І.)</w:t>
            </w:r>
          </w:p>
        </w:tc>
        <w:tc>
          <w:tcPr>
            <w:tcW w:w="556"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9-В</w:t>
            </w:r>
          </w:p>
        </w:tc>
        <w:tc>
          <w:tcPr>
            <w:tcW w:w="2420" w:type="dxa"/>
            <w:tcBorders>
              <w:left w:val="single" w:sz="12" w:space="0" w:color="auto"/>
            </w:tcBorders>
          </w:tcPr>
          <w:p w:rsidR="006D641C" w:rsidRPr="002F09DF" w:rsidRDefault="006D641C" w:rsidP="006D641C">
            <w:pPr>
              <w:ind w:left="-98" w:right="-82"/>
              <w:rPr>
                <w:sz w:val="22"/>
                <w:szCs w:val="22"/>
                <w:lang w:val="uk-UA"/>
              </w:rPr>
            </w:pPr>
            <w:r w:rsidRPr="002F09DF">
              <w:rPr>
                <w:sz w:val="22"/>
                <w:szCs w:val="22"/>
                <w:lang w:val="uk-UA"/>
              </w:rPr>
              <w:t>Мовчан С. (Єрмола Л.І.)</w:t>
            </w:r>
          </w:p>
          <w:p w:rsidR="002F09DF" w:rsidRDefault="006D641C" w:rsidP="006D641C">
            <w:pPr>
              <w:ind w:left="-98" w:right="-82"/>
              <w:rPr>
                <w:sz w:val="22"/>
                <w:szCs w:val="22"/>
                <w:lang w:val="uk-UA"/>
              </w:rPr>
            </w:pPr>
            <w:r w:rsidRPr="002F09DF">
              <w:rPr>
                <w:sz w:val="22"/>
                <w:szCs w:val="22"/>
                <w:lang w:val="uk-UA"/>
              </w:rPr>
              <w:t xml:space="preserve">Шелест В. </w:t>
            </w:r>
          </w:p>
          <w:p w:rsidR="006D641C" w:rsidRPr="002F09DF" w:rsidRDefault="006D641C" w:rsidP="006D641C">
            <w:pPr>
              <w:ind w:left="-98" w:right="-82"/>
              <w:rPr>
                <w:sz w:val="22"/>
                <w:szCs w:val="22"/>
                <w:lang w:val="uk-UA"/>
              </w:rPr>
            </w:pPr>
            <w:r w:rsidRPr="002F09DF">
              <w:rPr>
                <w:sz w:val="22"/>
                <w:szCs w:val="22"/>
                <w:lang w:val="uk-UA"/>
              </w:rPr>
              <w:t>(Ткаченко А.О.)</w:t>
            </w:r>
          </w:p>
          <w:p w:rsidR="002F09DF" w:rsidRDefault="006D641C" w:rsidP="006D641C">
            <w:pPr>
              <w:ind w:left="-98" w:right="-82"/>
              <w:rPr>
                <w:sz w:val="22"/>
                <w:szCs w:val="22"/>
                <w:lang w:val="uk-UA"/>
              </w:rPr>
            </w:pPr>
            <w:r w:rsidRPr="002F09DF">
              <w:rPr>
                <w:sz w:val="22"/>
                <w:szCs w:val="22"/>
                <w:lang w:val="uk-UA"/>
              </w:rPr>
              <w:t xml:space="preserve">Кринична А. </w:t>
            </w:r>
          </w:p>
          <w:p w:rsidR="006D641C" w:rsidRPr="002F09DF" w:rsidRDefault="006D641C" w:rsidP="006D641C">
            <w:pPr>
              <w:ind w:left="-98" w:right="-82"/>
              <w:rPr>
                <w:sz w:val="22"/>
                <w:szCs w:val="22"/>
                <w:lang w:val="uk-UA"/>
              </w:rPr>
            </w:pPr>
            <w:r w:rsidRPr="002F09DF">
              <w:rPr>
                <w:sz w:val="22"/>
                <w:szCs w:val="22"/>
                <w:lang w:val="uk-UA"/>
              </w:rPr>
              <w:t>(Чельмак Л.А.)</w:t>
            </w:r>
          </w:p>
        </w:tc>
        <w:tc>
          <w:tcPr>
            <w:tcW w:w="69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7-А</w:t>
            </w:r>
          </w:p>
          <w:p w:rsidR="006D641C" w:rsidRPr="002F09DF" w:rsidRDefault="006D641C" w:rsidP="006D641C">
            <w:pPr>
              <w:jc w:val="center"/>
              <w:rPr>
                <w:sz w:val="22"/>
                <w:szCs w:val="22"/>
                <w:lang w:val="uk-UA"/>
              </w:rPr>
            </w:pPr>
          </w:p>
          <w:p w:rsidR="006D641C" w:rsidRPr="002F09DF" w:rsidRDefault="006D641C" w:rsidP="006D641C">
            <w:pPr>
              <w:jc w:val="center"/>
              <w:rPr>
                <w:sz w:val="22"/>
                <w:szCs w:val="22"/>
                <w:lang w:val="uk-UA"/>
              </w:rPr>
            </w:pPr>
            <w:r w:rsidRPr="002F09DF">
              <w:rPr>
                <w:sz w:val="22"/>
                <w:szCs w:val="22"/>
                <w:lang w:val="uk-UA"/>
              </w:rPr>
              <w:t>8-Б</w:t>
            </w:r>
          </w:p>
          <w:p w:rsidR="006D641C" w:rsidRPr="002F09DF" w:rsidRDefault="006D641C" w:rsidP="006D641C">
            <w:pPr>
              <w:jc w:val="center"/>
              <w:rPr>
                <w:sz w:val="22"/>
                <w:szCs w:val="22"/>
                <w:lang w:val="uk-UA"/>
              </w:rPr>
            </w:pPr>
          </w:p>
          <w:p w:rsidR="006D641C" w:rsidRPr="002F09DF" w:rsidRDefault="006D641C" w:rsidP="006D641C">
            <w:pPr>
              <w:jc w:val="center"/>
              <w:rPr>
                <w:sz w:val="22"/>
                <w:szCs w:val="22"/>
                <w:lang w:val="uk-UA"/>
              </w:rPr>
            </w:pPr>
            <w:r w:rsidRPr="002F09DF">
              <w:rPr>
                <w:sz w:val="22"/>
                <w:szCs w:val="22"/>
                <w:lang w:val="uk-UA"/>
              </w:rPr>
              <w:t>9-Б</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Англійська мова</w:t>
            </w:r>
          </w:p>
        </w:tc>
        <w:tc>
          <w:tcPr>
            <w:tcW w:w="2126" w:type="dxa"/>
            <w:tcBorders>
              <w:left w:val="single" w:sz="12" w:space="0" w:color="auto"/>
            </w:tcBorders>
          </w:tcPr>
          <w:p w:rsidR="006D641C" w:rsidRPr="002F09DF" w:rsidRDefault="006D641C" w:rsidP="006D641C">
            <w:pPr>
              <w:ind w:left="-113" w:right="-108"/>
              <w:rPr>
                <w:sz w:val="22"/>
                <w:szCs w:val="22"/>
                <w:lang w:val="uk-UA"/>
              </w:rPr>
            </w:pPr>
          </w:p>
        </w:tc>
        <w:tc>
          <w:tcPr>
            <w:tcW w:w="709" w:type="dxa"/>
            <w:tcBorders>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tcBorders>
          </w:tcPr>
          <w:p w:rsidR="002F09DF" w:rsidRDefault="006D641C" w:rsidP="006D641C">
            <w:pPr>
              <w:ind w:left="-98" w:right="-250"/>
              <w:rPr>
                <w:sz w:val="22"/>
                <w:szCs w:val="22"/>
                <w:lang w:val="uk-UA"/>
              </w:rPr>
            </w:pPr>
            <w:r w:rsidRPr="002F09DF">
              <w:rPr>
                <w:sz w:val="22"/>
                <w:szCs w:val="22"/>
                <w:lang w:val="uk-UA"/>
              </w:rPr>
              <w:t xml:space="preserve">Юрченков Д. </w:t>
            </w:r>
          </w:p>
          <w:p w:rsidR="006D641C" w:rsidRPr="002F09DF" w:rsidRDefault="006D641C" w:rsidP="006D641C">
            <w:pPr>
              <w:ind w:left="-98" w:right="-250"/>
              <w:rPr>
                <w:sz w:val="22"/>
                <w:szCs w:val="22"/>
                <w:lang w:val="uk-UA"/>
              </w:rPr>
            </w:pPr>
            <w:r w:rsidRPr="002F09DF">
              <w:rPr>
                <w:sz w:val="22"/>
                <w:szCs w:val="22"/>
                <w:lang w:val="uk-UA"/>
              </w:rPr>
              <w:t>(Золотухіна Т.М.)</w:t>
            </w:r>
          </w:p>
          <w:p w:rsidR="006D641C" w:rsidRPr="002F09DF" w:rsidRDefault="006D641C" w:rsidP="006D641C">
            <w:pPr>
              <w:ind w:left="-98" w:right="-108"/>
              <w:rPr>
                <w:sz w:val="22"/>
                <w:szCs w:val="22"/>
                <w:lang w:val="uk-UA"/>
              </w:rPr>
            </w:pPr>
          </w:p>
        </w:tc>
        <w:tc>
          <w:tcPr>
            <w:tcW w:w="556" w:type="dxa"/>
            <w:tcBorders>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10-А</w:t>
            </w:r>
          </w:p>
        </w:tc>
        <w:tc>
          <w:tcPr>
            <w:tcW w:w="2420" w:type="dxa"/>
            <w:tcBorders>
              <w:left w:val="single" w:sz="12" w:space="0" w:color="auto"/>
            </w:tcBorders>
          </w:tcPr>
          <w:p w:rsidR="006D641C" w:rsidRPr="002F09DF" w:rsidRDefault="006D641C" w:rsidP="006D641C">
            <w:pPr>
              <w:ind w:left="-98" w:right="-82"/>
              <w:rPr>
                <w:sz w:val="22"/>
                <w:szCs w:val="22"/>
                <w:lang w:val="uk-UA"/>
              </w:rPr>
            </w:pPr>
            <w:r w:rsidRPr="002F09DF">
              <w:rPr>
                <w:sz w:val="22"/>
                <w:szCs w:val="22"/>
                <w:lang w:val="uk-UA"/>
              </w:rPr>
              <w:t>Ковальчук А. (Гаркава О.М.)</w:t>
            </w:r>
          </w:p>
          <w:p w:rsidR="002F09DF" w:rsidRDefault="006D641C" w:rsidP="006D641C">
            <w:pPr>
              <w:ind w:left="-98" w:right="-250"/>
              <w:rPr>
                <w:sz w:val="22"/>
                <w:szCs w:val="22"/>
                <w:lang w:val="uk-UA"/>
              </w:rPr>
            </w:pPr>
            <w:r w:rsidRPr="002F09DF">
              <w:rPr>
                <w:sz w:val="22"/>
                <w:szCs w:val="22"/>
                <w:lang w:val="uk-UA"/>
              </w:rPr>
              <w:t xml:space="preserve">Богомол К. </w:t>
            </w:r>
          </w:p>
          <w:p w:rsidR="006D641C" w:rsidRPr="002F09DF" w:rsidRDefault="006D641C" w:rsidP="006D641C">
            <w:pPr>
              <w:ind w:left="-98" w:right="-250"/>
              <w:rPr>
                <w:sz w:val="22"/>
                <w:szCs w:val="22"/>
                <w:lang w:val="uk-UA"/>
              </w:rPr>
            </w:pPr>
            <w:r w:rsidRPr="002F09DF">
              <w:rPr>
                <w:sz w:val="22"/>
                <w:szCs w:val="22"/>
                <w:lang w:val="uk-UA"/>
              </w:rPr>
              <w:t>(Золотухіна Т.М.)</w:t>
            </w:r>
          </w:p>
        </w:tc>
        <w:tc>
          <w:tcPr>
            <w:tcW w:w="69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9-В</w:t>
            </w:r>
          </w:p>
          <w:p w:rsidR="006D641C" w:rsidRPr="002F09DF" w:rsidRDefault="006D641C" w:rsidP="006D641C">
            <w:pPr>
              <w:jc w:val="center"/>
              <w:rPr>
                <w:sz w:val="22"/>
                <w:szCs w:val="22"/>
                <w:lang w:val="uk-UA"/>
              </w:rPr>
            </w:pPr>
            <w:r w:rsidRPr="002F09DF">
              <w:rPr>
                <w:sz w:val="22"/>
                <w:szCs w:val="22"/>
                <w:lang w:val="uk-UA"/>
              </w:rPr>
              <w:t>8-Б</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 xml:space="preserve">Фізика </w:t>
            </w:r>
          </w:p>
        </w:tc>
        <w:tc>
          <w:tcPr>
            <w:tcW w:w="2126" w:type="dxa"/>
            <w:tcBorders>
              <w:left w:val="single" w:sz="12" w:space="0" w:color="auto"/>
            </w:tcBorders>
          </w:tcPr>
          <w:p w:rsidR="006D641C" w:rsidRPr="002F09DF" w:rsidRDefault="006D641C" w:rsidP="006D641C">
            <w:pPr>
              <w:ind w:left="-113" w:right="-108"/>
              <w:jc w:val="both"/>
              <w:rPr>
                <w:sz w:val="22"/>
                <w:szCs w:val="22"/>
                <w:lang w:val="uk-UA"/>
              </w:rPr>
            </w:pPr>
          </w:p>
        </w:tc>
        <w:tc>
          <w:tcPr>
            <w:tcW w:w="709" w:type="dxa"/>
            <w:tcBorders>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tcBorders>
          </w:tcPr>
          <w:p w:rsidR="002F09DF" w:rsidRDefault="006D641C" w:rsidP="006D641C">
            <w:pPr>
              <w:ind w:left="-98" w:right="-108"/>
              <w:rPr>
                <w:sz w:val="22"/>
                <w:szCs w:val="22"/>
                <w:lang w:val="uk-UA"/>
              </w:rPr>
            </w:pPr>
            <w:r w:rsidRPr="002F09DF">
              <w:rPr>
                <w:sz w:val="22"/>
                <w:szCs w:val="22"/>
                <w:lang w:val="uk-UA"/>
              </w:rPr>
              <w:t xml:space="preserve">Гущина С. </w:t>
            </w:r>
          </w:p>
          <w:p w:rsidR="006D641C" w:rsidRPr="002F09DF" w:rsidRDefault="006D641C" w:rsidP="006D641C">
            <w:pPr>
              <w:ind w:left="-98" w:right="-108"/>
              <w:rPr>
                <w:sz w:val="22"/>
                <w:szCs w:val="22"/>
                <w:lang w:val="uk-UA"/>
              </w:rPr>
            </w:pPr>
            <w:r w:rsidRPr="002F09DF">
              <w:rPr>
                <w:sz w:val="22"/>
                <w:szCs w:val="22"/>
                <w:lang w:val="uk-UA"/>
              </w:rPr>
              <w:t>(Чельмак Л.А.)</w:t>
            </w:r>
          </w:p>
        </w:tc>
        <w:tc>
          <w:tcPr>
            <w:tcW w:w="556"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7-А</w:t>
            </w:r>
          </w:p>
        </w:tc>
        <w:tc>
          <w:tcPr>
            <w:tcW w:w="2420" w:type="dxa"/>
            <w:tcBorders>
              <w:left w:val="single" w:sz="12" w:space="0" w:color="auto"/>
            </w:tcBorders>
          </w:tcPr>
          <w:p w:rsidR="002F09DF" w:rsidRDefault="006D641C" w:rsidP="006D641C">
            <w:pPr>
              <w:ind w:left="-98" w:right="-82"/>
              <w:rPr>
                <w:sz w:val="22"/>
                <w:szCs w:val="22"/>
                <w:lang w:val="uk-UA"/>
              </w:rPr>
            </w:pPr>
            <w:r w:rsidRPr="002F09DF">
              <w:rPr>
                <w:sz w:val="22"/>
                <w:szCs w:val="22"/>
                <w:lang w:val="uk-UA"/>
              </w:rPr>
              <w:t>Савустян В.</w:t>
            </w:r>
          </w:p>
          <w:p w:rsidR="006D641C" w:rsidRPr="002F09DF" w:rsidRDefault="006D641C" w:rsidP="006D641C">
            <w:pPr>
              <w:ind w:left="-98" w:right="-82"/>
              <w:rPr>
                <w:sz w:val="22"/>
                <w:szCs w:val="22"/>
                <w:lang w:val="uk-UA"/>
              </w:rPr>
            </w:pPr>
            <w:r w:rsidRPr="002F09DF">
              <w:rPr>
                <w:sz w:val="22"/>
                <w:szCs w:val="22"/>
                <w:lang w:val="uk-UA"/>
              </w:rPr>
              <w:t xml:space="preserve"> (Чельмак Л.А.)</w:t>
            </w:r>
          </w:p>
        </w:tc>
        <w:tc>
          <w:tcPr>
            <w:tcW w:w="69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8-А</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 xml:space="preserve">Історія </w:t>
            </w:r>
          </w:p>
        </w:tc>
        <w:tc>
          <w:tcPr>
            <w:tcW w:w="2126" w:type="dxa"/>
            <w:tcBorders>
              <w:left w:val="single" w:sz="12" w:space="0" w:color="auto"/>
            </w:tcBorders>
          </w:tcPr>
          <w:p w:rsidR="006D641C" w:rsidRPr="002F09DF" w:rsidRDefault="006D641C" w:rsidP="006D641C">
            <w:pPr>
              <w:ind w:left="-113" w:right="-108"/>
              <w:jc w:val="both"/>
              <w:rPr>
                <w:sz w:val="22"/>
                <w:szCs w:val="22"/>
                <w:lang w:val="uk-UA"/>
              </w:rPr>
            </w:pPr>
            <w:r w:rsidRPr="002F09DF">
              <w:rPr>
                <w:sz w:val="22"/>
                <w:szCs w:val="22"/>
                <w:lang w:val="uk-UA"/>
              </w:rPr>
              <w:t>Ткаченко А. (Ситнік Т.М.)</w:t>
            </w:r>
          </w:p>
        </w:tc>
        <w:tc>
          <w:tcPr>
            <w:tcW w:w="70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9-В</w:t>
            </w:r>
          </w:p>
        </w:tc>
        <w:tc>
          <w:tcPr>
            <w:tcW w:w="2552" w:type="dxa"/>
            <w:tcBorders>
              <w:left w:val="single" w:sz="12" w:space="0" w:color="auto"/>
            </w:tcBorders>
          </w:tcPr>
          <w:p w:rsidR="006D641C" w:rsidRPr="002F09DF" w:rsidRDefault="006D641C" w:rsidP="006D641C">
            <w:pPr>
              <w:ind w:left="-98" w:right="-108"/>
              <w:rPr>
                <w:sz w:val="22"/>
                <w:szCs w:val="22"/>
                <w:lang w:val="uk-UA"/>
              </w:rPr>
            </w:pPr>
          </w:p>
        </w:tc>
        <w:tc>
          <w:tcPr>
            <w:tcW w:w="556" w:type="dxa"/>
            <w:tcBorders>
              <w:right w:val="single" w:sz="12" w:space="0" w:color="auto"/>
            </w:tcBorders>
          </w:tcPr>
          <w:p w:rsidR="006D641C" w:rsidRPr="002F09DF" w:rsidRDefault="006D641C" w:rsidP="006D641C">
            <w:pPr>
              <w:jc w:val="center"/>
              <w:rPr>
                <w:sz w:val="22"/>
                <w:szCs w:val="22"/>
                <w:lang w:val="uk-UA"/>
              </w:rPr>
            </w:pPr>
          </w:p>
        </w:tc>
        <w:tc>
          <w:tcPr>
            <w:tcW w:w="2420" w:type="dxa"/>
            <w:tcBorders>
              <w:left w:val="single" w:sz="12" w:space="0" w:color="auto"/>
            </w:tcBorders>
          </w:tcPr>
          <w:p w:rsidR="006D641C" w:rsidRPr="002F09DF" w:rsidRDefault="006D641C" w:rsidP="006D641C">
            <w:pPr>
              <w:ind w:left="-98" w:right="-82"/>
              <w:rPr>
                <w:sz w:val="22"/>
                <w:szCs w:val="22"/>
                <w:lang w:val="uk-UA"/>
              </w:rPr>
            </w:pPr>
            <w:r w:rsidRPr="002F09DF">
              <w:rPr>
                <w:sz w:val="22"/>
                <w:szCs w:val="22"/>
                <w:lang w:val="uk-UA"/>
              </w:rPr>
              <w:t xml:space="preserve">Скафа Д. </w:t>
            </w:r>
          </w:p>
          <w:p w:rsidR="006D641C" w:rsidRPr="002F09DF" w:rsidRDefault="006D641C" w:rsidP="006D641C">
            <w:pPr>
              <w:ind w:left="-98" w:right="-82"/>
              <w:rPr>
                <w:sz w:val="22"/>
                <w:szCs w:val="22"/>
                <w:lang w:val="uk-UA"/>
              </w:rPr>
            </w:pPr>
            <w:r w:rsidRPr="002F09DF">
              <w:rPr>
                <w:sz w:val="22"/>
                <w:szCs w:val="22"/>
                <w:lang w:val="uk-UA"/>
              </w:rPr>
              <w:t>(Скорик Л.П.)</w:t>
            </w:r>
          </w:p>
          <w:p w:rsidR="006D641C" w:rsidRPr="002F09DF" w:rsidRDefault="006D641C" w:rsidP="006D641C">
            <w:pPr>
              <w:ind w:left="-98" w:right="-82"/>
              <w:rPr>
                <w:sz w:val="22"/>
                <w:szCs w:val="22"/>
                <w:lang w:val="uk-UA"/>
              </w:rPr>
            </w:pPr>
            <w:r w:rsidRPr="002F09DF">
              <w:rPr>
                <w:sz w:val="22"/>
                <w:szCs w:val="22"/>
                <w:lang w:val="uk-UA"/>
              </w:rPr>
              <w:t>Гармаш І.</w:t>
            </w:r>
          </w:p>
          <w:p w:rsidR="006D641C" w:rsidRPr="002F09DF" w:rsidRDefault="006D641C" w:rsidP="006D641C">
            <w:pPr>
              <w:ind w:left="-98" w:right="-82"/>
              <w:rPr>
                <w:sz w:val="22"/>
                <w:szCs w:val="22"/>
                <w:lang w:val="uk-UA"/>
              </w:rPr>
            </w:pPr>
            <w:r w:rsidRPr="002F09DF">
              <w:rPr>
                <w:sz w:val="22"/>
                <w:szCs w:val="22"/>
                <w:lang w:val="uk-UA"/>
              </w:rPr>
              <w:t xml:space="preserve"> (Скорик Л.П.)</w:t>
            </w:r>
          </w:p>
        </w:tc>
        <w:tc>
          <w:tcPr>
            <w:tcW w:w="699" w:type="dxa"/>
            <w:tcBorders>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10-А</w:t>
            </w:r>
          </w:p>
          <w:p w:rsidR="006D641C" w:rsidRPr="002F09DF" w:rsidRDefault="006D641C" w:rsidP="006D641C">
            <w:pPr>
              <w:ind w:left="-108"/>
              <w:jc w:val="center"/>
              <w:rPr>
                <w:sz w:val="22"/>
                <w:szCs w:val="22"/>
                <w:lang w:val="uk-UA"/>
              </w:rPr>
            </w:pPr>
          </w:p>
          <w:p w:rsidR="006D641C" w:rsidRPr="002F09DF" w:rsidRDefault="006D641C" w:rsidP="006D641C">
            <w:pPr>
              <w:ind w:left="-108"/>
              <w:jc w:val="center"/>
              <w:rPr>
                <w:sz w:val="22"/>
                <w:szCs w:val="22"/>
                <w:lang w:val="uk-UA"/>
              </w:rPr>
            </w:pPr>
            <w:r w:rsidRPr="002F09DF">
              <w:rPr>
                <w:sz w:val="22"/>
                <w:szCs w:val="22"/>
                <w:lang w:val="uk-UA"/>
              </w:rPr>
              <w:t>11-А</w:t>
            </w:r>
          </w:p>
        </w:tc>
      </w:tr>
      <w:tr w:rsidR="006D641C" w:rsidRPr="00341FB7" w:rsidTr="002F09DF">
        <w:tc>
          <w:tcPr>
            <w:tcW w:w="1702" w:type="dxa"/>
            <w:tcBorders>
              <w:left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Хімія</w:t>
            </w:r>
          </w:p>
        </w:tc>
        <w:tc>
          <w:tcPr>
            <w:tcW w:w="2126" w:type="dxa"/>
            <w:tcBorders>
              <w:left w:val="single" w:sz="12" w:space="0" w:color="auto"/>
            </w:tcBorders>
          </w:tcPr>
          <w:p w:rsidR="002F09DF" w:rsidRDefault="006D641C" w:rsidP="006D641C">
            <w:pPr>
              <w:ind w:left="-113" w:right="-108"/>
              <w:jc w:val="both"/>
              <w:rPr>
                <w:sz w:val="22"/>
                <w:szCs w:val="22"/>
                <w:lang w:val="uk-UA"/>
              </w:rPr>
            </w:pPr>
            <w:r w:rsidRPr="002F09DF">
              <w:rPr>
                <w:sz w:val="22"/>
                <w:szCs w:val="22"/>
                <w:lang w:val="uk-UA"/>
              </w:rPr>
              <w:t xml:space="preserve">Ткаченко А. </w:t>
            </w:r>
          </w:p>
          <w:p w:rsidR="006D641C" w:rsidRPr="002F09DF" w:rsidRDefault="006D641C" w:rsidP="006D641C">
            <w:pPr>
              <w:ind w:left="-113" w:right="-108"/>
              <w:jc w:val="both"/>
              <w:rPr>
                <w:sz w:val="22"/>
                <w:szCs w:val="22"/>
                <w:lang w:val="uk-UA"/>
              </w:rPr>
            </w:pPr>
            <w:r w:rsidRPr="002F09DF">
              <w:rPr>
                <w:sz w:val="22"/>
                <w:szCs w:val="22"/>
                <w:lang w:val="uk-UA"/>
              </w:rPr>
              <w:t>(Галагуз А.В.)</w:t>
            </w:r>
          </w:p>
          <w:p w:rsidR="002F09DF" w:rsidRDefault="006D641C" w:rsidP="006D641C">
            <w:pPr>
              <w:ind w:left="-113" w:right="-108"/>
              <w:jc w:val="both"/>
              <w:rPr>
                <w:sz w:val="22"/>
                <w:szCs w:val="22"/>
                <w:lang w:val="uk-UA"/>
              </w:rPr>
            </w:pPr>
            <w:r w:rsidRPr="002F09DF">
              <w:rPr>
                <w:sz w:val="22"/>
                <w:szCs w:val="22"/>
                <w:lang w:val="uk-UA"/>
              </w:rPr>
              <w:t xml:space="preserve">Савустян В. </w:t>
            </w:r>
          </w:p>
          <w:p w:rsidR="006D641C" w:rsidRPr="002F09DF" w:rsidRDefault="006D641C" w:rsidP="006D641C">
            <w:pPr>
              <w:ind w:left="-113" w:right="-108"/>
              <w:jc w:val="both"/>
              <w:rPr>
                <w:sz w:val="22"/>
                <w:szCs w:val="22"/>
                <w:lang w:val="uk-UA"/>
              </w:rPr>
            </w:pPr>
            <w:r w:rsidRPr="002F09DF">
              <w:rPr>
                <w:sz w:val="22"/>
                <w:szCs w:val="22"/>
                <w:lang w:val="uk-UA"/>
              </w:rPr>
              <w:t>(Галагуз А.В.)</w:t>
            </w:r>
          </w:p>
        </w:tc>
        <w:tc>
          <w:tcPr>
            <w:tcW w:w="70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9-В</w:t>
            </w:r>
          </w:p>
          <w:p w:rsidR="006D641C" w:rsidRPr="002F09DF" w:rsidRDefault="006D641C" w:rsidP="006D641C">
            <w:pPr>
              <w:jc w:val="center"/>
              <w:rPr>
                <w:sz w:val="22"/>
                <w:szCs w:val="22"/>
                <w:lang w:val="uk-UA"/>
              </w:rPr>
            </w:pPr>
          </w:p>
          <w:p w:rsidR="006D641C" w:rsidRPr="002F09DF" w:rsidRDefault="006D641C" w:rsidP="006D641C">
            <w:pPr>
              <w:jc w:val="center"/>
              <w:rPr>
                <w:sz w:val="22"/>
                <w:szCs w:val="22"/>
                <w:lang w:val="uk-UA"/>
              </w:rPr>
            </w:pPr>
            <w:r w:rsidRPr="002F09DF">
              <w:rPr>
                <w:sz w:val="22"/>
                <w:szCs w:val="22"/>
                <w:lang w:val="uk-UA"/>
              </w:rPr>
              <w:t>8-А</w:t>
            </w:r>
          </w:p>
        </w:tc>
        <w:tc>
          <w:tcPr>
            <w:tcW w:w="2552" w:type="dxa"/>
            <w:tcBorders>
              <w:left w:val="single" w:sz="12" w:space="0" w:color="auto"/>
            </w:tcBorders>
          </w:tcPr>
          <w:p w:rsidR="006D641C" w:rsidRPr="002F09DF" w:rsidRDefault="006D641C" w:rsidP="006D641C">
            <w:pPr>
              <w:ind w:left="-98" w:right="-108"/>
              <w:rPr>
                <w:sz w:val="22"/>
                <w:szCs w:val="22"/>
                <w:lang w:val="uk-UA"/>
              </w:rPr>
            </w:pPr>
            <w:r w:rsidRPr="002F09DF">
              <w:rPr>
                <w:sz w:val="22"/>
                <w:szCs w:val="22"/>
                <w:lang w:val="uk-UA"/>
              </w:rPr>
              <w:t xml:space="preserve">Рибак Т. </w:t>
            </w:r>
          </w:p>
          <w:p w:rsidR="006D641C" w:rsidRPr="002F09DF" w:rsidRDefault="006D641C" w:rsidP="006D641C">
            <w:pPr>
              <w:ind w:left="-98" w:right="-108"/>
              <w:rPr>
                <w:sz w:val="22"/>
                <w:szCs w:val="22"/>
                <w:lang w:val="uk-UA"/>
              </w:rPr>
            </w:pPr>
            <w:r w:rsidRPr="002F09DF">
              <w:rPr>
                <w:sz w:val="22"/>
                <w:szCs w:val="22"/>
                <w:lang w:val="uk-UA"/>
              </w:rPr>
              <w:t>(Галагуз А.В.)</w:t>
            </w:r>
          </w:p>
        </w:tc>
        <w:tc>
          <w:tcPr>
            <w:tcW w:w="556"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11-Б</w:t>
            </w:r>
          </w:p>
        </w:tc>
        <w:tc>
          <w:tcPr>
            <w:tcW w:w="2420" w:type="dxa"/>
            <w:tcBorders>
              <w:left w:val="single" w:sz="12" w:space="0" w:color="auto"/>
            </w:tcBorders>
          </w:tcPr>
          <w:p w:rsidR="006D641C" w:rsidRPr="002F09DF" w:rsidRDefault="006D641C" w:rsidP="006D641C">
            <w:pPr>
              <w:ind w:left="-98" w:right="-82"/>
              <w:rPr>
                <w:sz w:val="22"/>
                <w:szCs w:val="22"/>
                <w:lang w:val="uk-UA"/>
              </w:rPr>
            </w:pPr>
            <w:r w:rsidRPr="002F09DF">
              <w:rPr>
                <w:sz w:val="22"/>
                <w:szCs w:val="22"/>
                <w:lang w:val="uk-UA"/>
              </w:rPr>
              <w:t xml:space="preserve">Масюк Д. </w:t>
            </w:r>
          </w:p>
          <w:p w:rsidR="006D641C" w:rsidRPr="002F09DF" w:rsidRDefault="006D641C" w:rsidP="006D641C">
            <w:pPr>
              <w:ind w:left="-98" w:right="-82"/>
              <w:rPr>
                <w:sz w:val="22"/>
                <w:szCs w:val="22"/>
                <w:lang w:val="uk-UA"/>
              </w:rPr>
            </w:pPr>
            <w:r w:rsidRPr="002F09DF">
              <w:rPr>
                <w:sz w:val="22"/>
                <w:szCs w:val="22"/>
                <w:lang w:val="uk-UA"/>
              </w:rPr>
              <w:t>(Вензик Н.М.)</w:t>
            </w:r>
          </w:p>
          <w:p w:rsidR="006D641C" w:rsidRPr="002F09DF" w:rsidRDefault="006D641C" w:rsidP="006D641C">
            <w:pPr>
              <w:ind w:left="-98" w:right="-82"/>
              <w:rPr>
                <w:sz w:val="22"/>
                <w:szCs w:val="22"/>
                <w:lang w:val="uk-UA"/>
              </w:rPr>
            </w:pPr>
            <w:r w:rsidRPr="002F09DF">
              <w:rPr>
                <w:sz w:val="22"/>
                <w:szCs w:val="22"/>
                <w:lang w:val="uk-UA"/>
              </w:rPr>
              <w:t>Шелест С. (Галагуз А.В.)</w:t>
            </w:r>
          </w:p>
        </w:tc>
        <w:tc>
          <w:tcPr>
            <w:tcW w:w="699" w:type="dxa"/>
            <w:tcBorders>
              <w:right w:val="single" w:sz="12" w:space="0" w:color="auto"/>
            </w:tcBorders>
          </w:tcPr>
          <w:p w:rsidR="006D641C" w:rsidRPr="002F09DF" w:rsidRDefault="006D641C" w:rsidP="006D641C">
            <w:pPr>
              <w:jc w:val="center"/>
              <w:rPr>
                <w:sz w:val="22"/>
                <w:szCs w:val="22"/>
                <w:lang w:val="uk-UA"/>
              </w:rPr>
            </w:pPr>
            <w:r w:rsidRPr="002F09DF">
              <w:rPr>
                <w:sz w:val="22"/>
                <w:szCs w:val="22"/>
                <w:lang w:val="uk-UA"/>
              </w:rPr>
              <w:t>7-А</w:t>
            </w:r>
          </w:p>
          <w:p w:rsidR="006D641C" w:rsidRPr="002F09DF" w:rsidRDefault="006D641C" w:rsidP="006D641C">
            <w:pPr>
              <w:jc w:val="center"/>
              <w:rPr>
                <w:sz w:val="22"/>
                <w:szCs w:val="22"/>
                <w:lang w:val="uk-UA"/>
              </w:rPr>
            </w:pPr>
          </w:p>
          <w:p w:rsidR="006D641C" w:rsidRPr="002F09DF" w:rsidRDefault="006D641C" w:rsidP="006D641C">
            <w:pPr>
              <w:jc w:val="center"/>
              <w:rPr>
                <w:sz w:val="22"/>
                <w:szCs w:val="22"/>
                <w:lang w:val="uk-UA"/>
              </w:rPr>
            </w:pPr>
            <w:r w:rsidRPr="002F09DF">
              <w:rPr>
                <w:sz w:val="22"/>
                <w:szCs w:val="22"/>
                <w:lang w:val="uk-UA"/>
              </w:rPr>
              <w:t>8-Б</w:t>
            </w:r>
          </w:p>
        </w:tc>
      </w:tr>
      <w:tr w:rsidR="006D641C" w:rsidRPr="00341FB7" w:rsidTr="002F09DF">
        <w:tc>
          <w:tcPr>
            <w:tcW w:w="1702" w:type="dxa"/>
            <w:tcBorders>
              <w:left w:val="single" w:sz="12" w:space="0" w:color="auto"/>
              <w:bottom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Біологія</w:t>
            </w:r>
          </w:p>
        </w:tc>
        <w:tc>
          <w:tcPr>
            <w:tcW w:w="2126" w:type="dxa"/>
            <w:tcBorders>
              <w:left w:val="single" w:sz="12" w:space="0" w:color="auto"/>
              <w:bottom w:val="single" w:sz="12" w:space="0" w:color="auto"/>
            </w:tcBorders>
          </w:tcPr>
          <w:p w:rsidR="006D641C" w:rsidRPr="002F09DF" w:rsidRDefault="006D641C" w:rsidP="006D641C">
            <w:pPr>
              <w:ind w:left="-113" w:right="-108"/>
              <w:jc w:val="both"/>
              <w:rPr>
                <w:sz w:val="22"/>
                <w:szCs w:val="22"/>
                <w:lang w:val="uk-UA"/>
              </w:rPr>
            </w:pPr>
          </w:p>
        </w:tc>
        <w:tc>
          <w:tcPr>
            <w:tcW w:w="709" w:type="dxa"/>
            <w:tcBorders>
              <w:bottom w:val="single" w:sz="12" w:space="0" w:color="auto"/>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bottom w:val="single" w:sz="12" w:space="0" w:color="auto"/>
            </w:tcBorders>
          </w:tcPr>
          <w:p w:rsidR="006D641C" w:rsidRPr="002F09DF" w:rsidRDefault="006D641C" w:rsidP="006D641C">
            <w:pPr>
              <w:ind w:left="-98" w:right="-108"/>
              <w:rPr>
                <w:sz w:val="22"/>
                <w:szCs w:val="22"/>
                <w:lang w:val="uk-UA"/>
              </w:rPr>
            </w:pPr>
          </w:p>
        </w:tc>
        <w:tc>
          <w:tcPr>
            <w:tcW w:w="556" w:type="dxa"/>
            <w:tcBorders>
              <w:bottom w:val="single" w:sz="12" w:space="0" w:color="auto"/>
              <w:right w:val="single" w:sz="12" w:space="0" w:color="auto"/>
            </w:tcBorders>
          </w:tcPr>
          <w:p w:rsidR="006D641C" w:rsidRPr="002F09DF" w:rsidRDefault="006D641C" w:rsidP="006D641C">
            <w:pPr>
              <w:ind w:left="-108"/>
              <w:jc w:val="center"/>
              <w:rPr>
                <w:sz w:val="22"/>
                <w:szCs w:val="22"/>
                <w:lang w:val="uk-UA"/>
              </w:rPr>
            </w:pPr>
          </w:p>
        </w:tc>
        <w:tc>
          <w:tcPr>
            <w:tcW w:w="2420" w:type="dxa"/>
            <w:tcBorders>
              <w:left w:val="single" w:sz="12" w:space="0" w:color="auto"/>
              <w:bottom w:val="single" w:sz="12" w:space="0" w:color="auto"/>
            </w:tcBorders>
          </w:tcPr>
          <w:p w:rsidR="006D641C" w:rsidRPr="002F09DF" w:rsidRDefault="006D641C" w:rsidP="006D641C">
            <w:pPr>
              <w:ind w:left="-98" w:right="-82"/>
              <w:rPr>
                <w:sz w:val="22"/>
                <w:szCs w:val="22"/>
                <w:lang w:val="uk-UA"/>
              </w:rPr>
            </w:pPr>
            <w:r w:rsidRPr="002F09DF">
              <w:rPr>
                <w:sz w:val="22"/>
                <w:szCs w:val="22"/>
                <w:lang w:val="uk-UA"/>
              </w:rPr>
              <w:t>Скафа Д. (Проценко В.В.)</w:t>
            </w:r>
          </w:p>
          <w:p w:rsidR="006D641C" w:rsidRPr="002F09DF" w:rsidRDefault="006D641C" w:rsidP="006D641C">
            <w:pPr>
              <w:ind w:left="-98" w:right="-82"/>
              <w:rPr>
                <w:sz w:val="22"/>
                <w:szCs w:val="22"/>
                <w:lang w:val="uk-UA"/>
              </w:rPr>
            </w:pPr>
          </w:p>
        </w:tc>
        <w:tc>
          <w:tcPr>
            <w:tcW w:w="699" w:type="dxa"/>
            <w:tcBorders>
              <w:bottom w:val="single" w:sz="12" w:space="0" w:color="auto"/>
              <w:right w:val="single" w:sz="12" w:space="0" w:color="auto"/>
            </w:tcBorders>
          </w:tcPr>
          <w:p w:rsidR="006D641C" w:rsidRPr="002F09DF" w:rsidRDefault="006D641C" w:rsidP="006D641C">
            <w:pPr>
              <w:tabs>
                <w:tab w:val="left" w:pos="483"/>
              </w:tabs>
              <w:ind w:left="-108"/>
              <w:jc w:val="center"/>
              <w:rPr>
                <w:sz w:val="22"/>
                <w:szCs w:val="22"/>
                <w:lang w:val="uk-UA"/>
              </w:rPr>
            </w:pPr>
            <w:r w:rsidRPr="002F09DF">
              <w:rPr>
                <w:sz w:val="22"/>
                <w:szCs w:val="22"/>
                <w:lang w:val="uk-UA"/>
              </w:rPr>
              <w:t>10-А</w:t>
            </w:r>
          </w:p>
        </w:tc>
      </w:tr>
      <w:tr w:rsidR="006D641C" w:rsidRPr="00341FB7" w:rsidTr="002F09DF">
        <w:tc>
          <w:tcPr>
            <w:tcW w:w="1702" w:type="dxa"/>
            <w:tcBorders>
              <w:left w:val="single" w:sz="12" w:space="0" w:color="auto"/>
              <w:bottom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ІКТ</w:t>
            </w:r>
          </w:p>
        </w:tc>
        <w:tc>
          <w:tcPr>
            <w:tcW w:w="2126" w:type="dxa"/>
            <w:tcBorders>
              <w:left w:val="single" w:sz="12" w:space="0" w:color="auto"/>
              <w:bottom w:val="single" w:sz="12" w:space="0" w:color="auto"/>
            </w:tcBorders>
          </w:tcPr>
          <w:p w:rsidR="006D641C" w:rsidRPr="002F09DF" w:rsidRDefault="006D641C" w:rsidP="006D641C">
            <w:pPr>
              <w:ind w:left="-113" w:right="-108"/>
              <w:jc w:val="both"/>
              <w:rPr>
                <w:sz w:val="22"/>
                <w:szCs w:val="22"/>
                <w:lang w:val="uk-UA"/>
              </w:rPr>
            </w:pPr>
          </w:p>
        </w:tc>
        <w:tc>
          <w:tcPr>
            <w:tcW w:w="709" w:type="dxa"/>
            <w:tcBorders>
              <w:bottom w:val="single" w:sz="12" w:space="0" w:color="auto"/>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bottom w:val="single" w:sz="12" w:space="0" w:color="auto"/>
            </w:tcBorders>
          </w:tcPr>
          <w:p w:rsidR="006D641C" w:rsidRPr="002F09DF" w:rsidRDefault="006D641C" w:rsidP="006D641C">
            <w:pPr>
              <w:ind w:left="-98" w:right="-108"/>
              <w:rPr>
                <w:sz w:val="22"/>
                <w:szCs w:val="22"/>
                <w:lang w:val="uk-UA"/>
              </w:rPr>
            </w:pPr>
          </w:p>
        </w:tc>
        <w:tc>
          <w:tcPr>
            <w:tcW w:w="556" w:type="dxa"/>
            <w:tcBorders>
              <w:bottom w:val="single" w:sz="12" w:space="0" w:color="auto"/>
              <w:right w:val="single" w:sz="12" w:space="0" w:color="auto"/>
            </w:tcBorders>
          </w:tcPr>
          <w:p w:rsidR="006D641C" w:rsidRPr="002F09DF" w:rsidRDefault="006D641C" w:rsidP="006D641C">
            <w:pPr>
              <w:ind w:left="-108"/>
              <w:jc w:val="center"/>
              <w:rPr>
                <w:sz w:val="22"/>
                <w:szCs w:val="22"/>
                <w:lang w:val="uk-UA"/>
              </w:rPr>
            </w:pPr>
          </w:p>
        </w:tc>
        <w:tc>
          <w:tcPr>
            <w:tcW w:w="2420" w:type="dxa"/>
            <w:tcBorders>
              <w:left w:val="single" w:sz="12" w:space="0" w:color="auto"/>
              <w:bottom w:val="single" w:sz="12" w:space="0" w:color="auto"/>
            </w:tcBorders>
          </w:tcPr>
          <w:p w:rsidR="002F09DF" w:rsidRDefault="006D641C" w:rsidP="006D641C">
            <w:pPr>
              <w:ind w:left="-98" w:right="-82"/>
              <w:rPr>
                <w:sz w:val="22"/>
                <w:szCs w:val="22"/>
                <w:lang w:val="uk-UA"/>
              </w:rPr>
            </w:pPr>
            <w:r w:rsidRPr="002F09DF">
              <w:rPr>
                <w:sz w:val="22"/>
                <w:szCs w:val="22"/>
                <w:lang w:val="uk-UA"/>
              </w:rPr>
              <w:t xml:space="preserve">Савустян В. </w:t>
            </w:r>
          </w:p>
          <w:p w:rsidR="006D641C" w:rsidRPr="002F09DF" w:rsidRDefault="006D641C" w:rsidP="006D641C">
            <w:pPr>
              <w:ind w:left="-98" w:right="-82"/>
              <w:rPr>
                <w:sz w:val="22"/>
                <w:szCs w:val="22"/>
                <w:lang w:val="uk-UA"/>
              </w:rPr>
            </w:pPr>
            <w:r w:rsidRPr="002F09DF">
              <w:rPr>
                <w:sz w:val="22"/>
                <w:szCs w:val="22"/>
                <w:lang w:val="uk-UA"/>
              </w:rPr>
              <w:t>(Ткаченко А.О.)</w:t>
            </w:r>
          </w:p>
          <w:p w:rsidR="006D641C" w:rsidRPr="002F09DF" w:rsidRDefault="006D641C" w:rsidP="006D641C">
            <w:pPr>
              <w:ind w:left="-98" w:right="-82"/>
              <w:rPr>
                <w:sz w:val="22"/>
                <w:szCs w:val="22"/>
                <w:lang w:val="uk-UA"/>
              </w:rPr>
            </w:pPr>
            <w:r w:rsidRPr="002F09DF">
              <w:rPr>
                <w:sz w:val="22"/>
                <w:szCs w:val="22"/>
                <w:lang w:val="uk-UA"/>
              </w:rPr>
              <w:t>Колодяжний В. (Мучаров О.М.)</w:t>
            </w:r>
          </w:p>
        </w:tc>
        <w:tc>
          <w:tcPr>
            <w:tcW w:w="699" w:type="dxa"/>
            <w:tcBorders>
              <w:bottom w:val="single" w:sz="12" w:space="0" w:color="auto"/>
              <w:right w:val="single" w:sz="12" w:space="0" w:color="auto"/>
            </w:tcBorders>
          </w:tcPr>
          <w:p w:rsidR="006D641C" w:rsidRPr="002F09DF" w:rsidRDefault="006D641C" w:rsidP="006D641C">
            <w:pPr>
              <w:ind w:left="-108" w:right="-117"/>
              <w:jc w:val="center"/>
              <w:rPr>
                <w:sz w:val="22"/>
                <w:szCs w:val="22"/>
                <w:lang w:val="uk-UA"/>
              </w:rPr>
            </w:pPr>
            <w:r w:rsidRPr="002F09DF">
              <w:rPr>
                <w:sz w:val="22"/>
                <w:szCs w:val="22"/>
                <w:lang w:val="uk-UA"/>
              </w:rPr>
              <w:t>8-А</w:t>
            </w:r>
          </w:p>
          <w:p w:rsidR="006D641C" w:rsidRPr="002F09DF" w:rsidRDefault="006D641C" w:rsidP="006D641C">
            <w:pPr>
              <w:ind w:left="-108" w:right="-117"/>
              <w:jc w:val="center"/>
              <w:rPr>
                <w:sz w:val="22"/>
                <w:szCs w:val="22"/>
                <w:lang w:val="uk-UA"/>
              </w:rPr>
            </w:pPr>
          </w:p>
          <w:p w:rsidR="006D641C" w:rsidRPr="002F09DF" w:rsidRDefault="006D641C" w:rsidP="006D641C">
            <w:pPr>
              <w:ind w:left="-108" w:right="-117"/>
              <w:jc w:val="center"/>
              <w:rPr>
                <w:sz w:val="22"/>
                <w:szCs w:val="22"/>
                <w:lang w:val="uk-UA"/>
              </w:rPr>
            </w:pPr>
            <w:r w:rsidRPr="002F09DF">
              <w:rPr>
                <w:sz w:val="22"/>
                <w:szCs w:val="22"/>
                <w:lang w:val="uk-UA"/>
              </w:rPr>
              <w:t>11-А</w:t>
            </w:r>
          </w:p>
        </w:tc>
      </w:tr>
      <w:tr w:rsidR="006D641C" w:rsidRPr="00341FB7" w:rsidTr="002F09DF">
        <w:tc>
          <w:tcPr>
            <w:tcW w:w="1702" w:type="dxa"/>
            <w:tcBorders>
              <w:left w:val="single" w:sz="12" w:space="0" w:color="auto"/>
              <w:bottom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Географія</w:t>
            </w:r>
          </w:p>
        </w:tc>
        <w:tc>
          <w:tcPr>
            <w:tcW w:w="2126" w:type="dxa"/>
            <w:tcBorders>
              <w:left w:val="single" w:sz="12" w:space="0" w:color="auto"/>
              <w:bottom w:val="single" w:sz="12" w:space="0" w:color="auto"/>
            </w:tcBorders>
          </w:tcPr>
          <w:p w:rsidR="006D641C" w:rsidRPr="002F09DF" w:rsidRDefault="006D641C" w:rsidP="006D641C">
            <w:pPr>
              <w:ind w:left="-113" w:right="-108"/>
              <w:jc w:val="both"/>
              <w:rPr>
                <w:sz w:val="22"/>
                <w:szCs w:val="22"/>
                <w:lang w:val="uk-UA"/>
              </w:rPr>
            </w:pPr>
          </w:p>
        </w:tc>
        <w:tc>
          <w:tcPr>
            <w:tcW w:w="709" w:type="dxa"/>
            <w:tcBorders>
              <w:bottom w:val="single" w:sz="12" w:space="0" w:color="auto"/>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bottom w:val="single" w:sz="12" w:space="0" w:color="auto"/>
            </w:tcBorders>
          </w:tcPr>
          <w:p w:rsidR="006D641C" w:rsidRPr="002F09DF" w:rsidRDefault="006D641C" w:rsidP="006D641C">
            <w:pPr>
              <w:ind w:left="-98" w:right="-250"/>
              <w:rPr>
                <w:sz w:val="22"/>
                <w:szCs w:val="22"/>
                <w:lang w:val="uk-UA"/>
              </w:rPr>
            </w:pPr>
            <w:r w:rsidRPr="002F09DF">
              <w:rPr>
                <w:sz w:val="22"/>
                <w:szCs w:val="22"/>
                <w:lang w:val="uk-UA"/>
              </w:rPr>
              <w:t>Савустян В. (Васильченко І.С.)</w:t>
            </w:r>
          </w:p>
        </w:tc>
        <w:tc>
          <w:tcPr>
            <w:tcW w:w="556" w:type="dxa"/>
            <w:tcBorders>
              <w:bottom w:val="single" w:sz="12" w:space="0" w:color="auto"/>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8-А</w:t>
            </w:r>
          </w:p>
        </w:tc>
        <w:tc>
          <w:tcPr>
            <w:tcW w:w="2420" w:type="dxa"/>
            <w:tcBorders>
              <w:left w:val="single" w:sz="12" w:space="0" w:color="auto"/>
              <w:bottom w:val="single" w:sz="12" w:space="0" w:color="auto"/>
            </w:tcBorders>
          </w:tcPr>
          <w:p w:rsidR="006D641C" w:rsidRPr="002F09DF" w:rsidRDefault="006D641C" w:rsidP="006D641C">
            <w:pPr>
              <w:ind w:left="-98" w:right="-82"/>
              <w:rPr>
                <w:sz w:val="22"/>
                <w:szCs w:val="22"/>
                <w:lang w:val="uk-UA"/>
              </w:rPr>
            </w:pPr>
          </w:p>
        </w:tc>
        <w:tc>
          <w:tcPr>
            <w:tcW w:w="699" w:type="dxa"/>
            <w:tcBorders>
              <w:bottom w:val="single" w:sz="12" w:space="0" w:color="auto"/>
              <w:right w:val="single" w:sz="12" w:space="0" w:color="auto"/>
            </w:tcBorders>
          </w:tcPr>
          <w:p w:rsidR="006D641C" w:rsidRPr="002F09DF" w:rsidRDefault="006D641C" w:rsidP="006D641C">
            <w:pPr>
              <w:ind w:left="-108" w:right="-117"/>
              <w:jc w:val="center"/>
              <w:rPr>
                <w:sz w:val="22"/>
                <w:szCs w:val="22"/>
                <w:lang w:val="uk-UA"/>
              </w:rPr>
            </w:pPr>
          </w:p>
        </w:tc>
      </w:tr>
      <w:tr w:rsidR="006D641C" w:rsidRPr="00341FB7" w:rsidTr="002F09DF">
        <w:tc>
          <w:tcPr>
            <w:tcW w:w="1702" w:type="dxa"/>
            <w:tcBorders>
              <w:left w:val="single" w:sz="12" w:space="0" w:color="auto"/>
              <w:bottom w:val="single" w:sz="12" w:space="0" w:color="auto"/>
              <w:right w:val="single" w:sz="12" w:space="0" w:color="auto"/>
            </w:tcBorders>
          </w:tcPr>
          <w:p w:rsidR="006D641C" w:rsidRPr="002F09DF" w:rsidRDefault="006D641C" w:rsidP="006D641C">
            <w:pPr>
              <w:rPr>
                <w:sz w:val="22"/>
                <w:szCs w:val="22"/>
                <w:lang w:val="uk-UA"/>
              </w:rPr>
            </w:pPr>
            <w:r w:rsidRPr="002F09DF">
              <w:rPr>
                <w:sz w:val="22"/>
                <w:szCs w:val="22"/>
                <w:lang w:val="uk-UA"/>
              </w:rPr>
              <w:t>Трудове навчання</w:t>
            </w:r>
          </w:p>
        </w:tc>
        <w:tc>
          <w:tcPr>
            <w:tcW w:w="2126" w:type="dxa"/>
            <w:tcBorders>
              <w:left w:val="single" w:sz="12" w:space="0" w:color="auto"/>
              <w:bottom w:val="single" w:sz="12" w:space="0" w:color="auto"/>
            </w:tcBorders>
          </w:tcPr>
          <w:p w:rsidR="006D641C" w:rsidRPr="002F09DF" w:rsidRDefault="006D641C" w:rsidP="006D641C">
            <w:pPr>
              <w:ind w:left="-113" w:right="-108"/>
              <w:jc w:val="both"/>
              <w:rPr>
                <w:sz w:val="22"/>
                <w:szCs w:val="22"/>
                <w:lang w:val="uk-UA"/>
              </w:rPr>
            </w:pPr>
            <w:r w:rsidRPr="002F09DF">
              <w:rPr>
                <w:sz w:val="22"/>
                <w:szCs w:val="22"/>
                <w:lang w:val="uk-UA"/>
              </w:rPr>
              <w:t>Затулій Н. (Федоренко І.М.)</w:t>
            </w:r>
          </w:p>
        </w:tc>
        <w:tc>
          <w:tcPr>
            <w:tcW w:w="709" w:type="dxa"/>
            <w:tcBorders>
              <w:bottom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8-А</w:t>
            </w:r>
          </w:p>
        </w:tc>
        <w:tc>
          <w:tcPr>
            <w:tcW w:w="2552" w:type="dxa"/>
            <w:tcBorders>
              <w:left w:val="single" w:sz="12" w:space="0" w:color="auto"/>
              <w:bottom w:val="single" w:sz="12" w:space="0" w:color="auto"/>
            </w:tcBorders>
          </w:tcPr>
          <w:p w:rsidR="006D641C" w:rsidRPr="002F09DF" w:rsidRDefault="006D641C" w:rsidP="006D641C">
            <w:pPr>
              <w:ind w:left="-98" w:right="-108"/>
              <w:rPr>
                <w:sz w:val="22"/>
                <w:szCs w:val="22"/>
                <w:lang w:val="uk-UA"/>
              </w:rPr>
            </w:pPr>
            <w:r w:rsidRPr="002F09DF">
              <w:rPr>
                <w:sz w:val="22"/>
                <w:szCs w:val="22"/>
                <w:lang w:val="uk-UA"/>
              </w:rPr>
              <w:t xml:space="preserve">Оцевик Д. </w:t>
            </w:r>
          </w:p>
          <w:p w:rsidR="006D641C" w:rsidRPr="002F09DF" w:rsidRDefault="006D641C" w:rsidP="006D641C">
            <w:pPr>
              <w:ind w:left="-98" w:right="-108"/>
              <w:rPr>
                <w:sz w:val="22"/>
                <w:szCs w:val="22"/>
                <w:lang w:val="uk-UA"/>
              </w:rPr>
            </w:pPr>
            <w:r w:rsidRPr="002F09DF">
              <w:rPr>
                <w:sz w:val="22"/>
                <w:szCs w:val="22"/>
                <w:lang w:val="uk-UA"/>
              </w:rPr>
              <w:t>(Єфімов В.М.)</w:t>
            </w:r>
          </w:p>
        </w:tc>
        <w:tc>
          <w:tcPr>
            <w:tcW w:w="556" w:type="dxa"/>
            <w:tcBorders>
              <w:bottom w:val="single" w:sz="12" w:space="0" w:color="auto"/>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9-А</w:t>
            </w:r>
          </w:p>
        </w:tc>
        <w:tc>
          <w:tcPr>
            <w:tcW w:w="2420" w:type="dxa"/>
            <w:tcBorders>
              <w:left w:val="single" w:sz="12" w:space="0" w:color="auto"/>
              <w:bottom w:val="single" w:sz="12" w:space="0" w:color="auto"/>
            </w:tcBorders>
          </w:tcPr>
          <w:p w:rsidR="006D641C" w:rsidRPr="002F09DF" w:rsidRDefault="006D641C" w:rsidP="006D641C">
            <w:pPr>
              <w:ind w:left="-98" w:right="-82"/>
              <w:rPr>
                <w:sz w:val="22"/>
                <w:szCs w:val="22"/>
                <w:lang w:val="uk-UA"/>
              </w:rPr>
            </w:pPr>
            <w:r w:rsidRPr="002F09DF">
              <w:rPr>
                <w:sz w:val="22"/>
                <w:szCs w:val="22"/>
                <w:lang w:val="uk-UA"/>
              </w:rPr>
              <w:t>Василенко Т. (Федоренко І.М.)</w:t>
            </w:r>
          </w:p>
        </w:tc>
        <w:tc>
          <w:tcPr>
            <w:tcW w:w="699" w:type="dxa"/>
            <w:tcBorders>
              <w:bottom w:val="single" w:sz="12" w:space="0" w:color="auto"/>
              <w:right w:val="single" w:sz="12" w:space="0" w:color="auto"/>
            </w:tcBorders>
          </w:tcPr>
          <w:p w:rsidR="006D641C" w:rsidRPr="002F09DF" w:rsidRDefault="006D641C" w:rsidP="006D641C">
            <w:pPr>
              <w:ind w:left="-108" w:right="-117"/>
              <w:jc w:val="center"/>
              <w:rPr>
                <w:sz w:val="22"/>
                <w:szCs w:val="22"/>
                <w:lang w:val="uk-UA"/>
              </w:rPr>
            </w:pPr>
            <w:r w:rsidRPr="002F09DF">
              <w:rPr>
                <w:sz w:val="22"/>
                <w:szCs w:val="22"/>
                <w:lang w:val="uk-UA"/>
              </w:rPr>
              <w:t>10-А</w:t>
            </w:r>
          </w:p>
        </w:tc>
      </w:tr>
      <w:tr w:rsidR="006D641C" w:rsidRPr="00341FB7" w:rsidTr="002F09DF">
        <w:tc>
          <w:tcPr>
            <w:tcW w:w="1702" w:type="dxa"/>
            <w:tcBorders>
              <w:left w:val="single" w:sz="12" w:space="0" w:color="auto"/>
              <w:bottom w:val="single" w:sz="12" w:space="0" w:color="auto"/>
              <w:right w:val="single" w:sz="12" w:space="0" w:color="auto"/>
            </w:tcBorders>
          </w:tcPr>
          <w:p w:rsidR="006D641C" w:rsidRPr="002F09DF" w:rsidRDefault="006D641C" w:rsidP="006D641C">
            <w:pPr>
              <w:ind w:left="34" w:right="-108"/>
              <w:rPr>
                <w:sz w:val="22"/>
                <w:szCs w:val="22"/>
                <w:lang w:val="uk-UA"/>
              </w:rPr>
            </w:pPr>
            <w:r w:rsidRPr="002F09DF">
              <w:rPr>
                <w:sz w:val="22"/>
                <w:szCs w:val="22"/>
                <w:lang w:val="uk-UA"/>
              </w:rPr>
              <w:t>Правознавство</w:t>
            </w:r>
          </w:p>
        </w:tc>
        <w:tc>
          <w:tcPr>
            <w:tcW w:w="2126" w:type="dxa"/>
            <w:tcBorders>
              <w:left w:val="single" w:sz="12" w:space="0" w:color="auto"/>
              <w:bottom w:val="single" w:sz="12" w:space="0" w:color="auto"/>
            </w:tcBorders>
          </w:tcPr>
          <w:p w:rsidR="006D641C" w:rsidRPr="002F09DF" w:rsidRDefault="006D641C" w:rsidP="006D641C">
            <w:pPr>
              <w:ind w:left="-113" w:right="-108"/>
              <w:jc w:val="both"/>
              <w:rPr>
                <w:sz w:val="22"/>
                <w:szCs w:val="22"/>
                <w:lang w:val="uk-UA"/>
              </w:rPr>
            </w:pPr>
          </w:p>
        </w:tc>
        <w:tc>
          <w:tcPr>
            <w:tcW w:w="709" w:type="dxa"/>
            <w:tcBorders>
              <w:bottom w:val="single" w:sz="12" w:space="0" w:color="auto"/>
              <w:right w:val="single" w:sz="12" w:space="0" w:color="auto"/>
            </w:tcBorders>
          </w:tcPr>
          <w:p w:rsidR="006D641C" w:rsidRPr="002F09DF" w:rsidRDefault="006D641C" w:rsidP="006D641C">
            <w:pPr>
              <w:jc w:val="center"/>
              <w:rPr>
                <w:sz w:val="22"/>
                <w:szCs w:val="22"/>
                <w:lang w:val="uk-UA"/>
              </w:rPr>
            </w:pPr>
          </w:p>
        </w:tc>
        <w:tc>
          <w:tcPr>
            <w:tcW w:w="2552" w:type="dxa"/>
            <w:tcBorders>
              <w:left w:val="single" w:sz="12" w:space="0" w:color="auto"/>
              <w:bottom w:val="single" w:sz="12" w:space="0" w:color="auto"/>
            </w:tcBorders>
          </w:tcPr>
          <w:p w:rsidR="002F09DF" w:rsidRDefault="006D641C" w:rsidP="006D641C">
            <w:pPr>
              <w:ind w:left="-98" w:right="-108"/>
              <w:rPr>
                <w:sz w:val="22"/>
                <w:szCs w:val="22"/>
                <w:lang w:val="uk-UA"/>
              </w:rPr>
            </w:pPr>
            <w:r w:rsidRPr="002F09DF">
              <w:rPr>
                <w:sz w:val="22"/>
                <w:szCs w:val="22"/>
                <w:lang w:val="uk-UA"/>
              </w:rPr>
              <w:t xml:space="preserve">Гармаш І. </w:t>
            </w:r>
          </w:p>
          <w:p w:rsidR="006D641C" w:rsidRPr="002F09DF" w:rsidRDefault="006D641C" w:rsidP="006D641C">
            <w:pPr>
              <w:ind w:left="-98" w:right="-108"/>
              <w:rPr>
                <w:sz w:val="22"/>
                <w:szCs w:val="22"/>
                <w:lang w:val="uk-UA"/>
              </w:rPr>
            </w:pPr>
            <w:r w:rsidRPr="002F09DF">
              <w:rPr>
                <w:sz w:val="22"/>
                <w:szCs w:val="22"/>
                <w:lang w:val="uk-UA"/>
              </w:rPr>
              <w:t>(Мансурова І.В.)</w:t>
            </w:r>
          </w:p>
        </w:tc>
        <w:tc>
          <w:tcPr>
            <w:tcW w:w="556" w:type="dxa"/>
            <w:tcBorders>
              <w:bottom w:val="single" w:sz="12" w:space="0" w:color="auto"/>
              <w:right w:val="single" w:sz="12" w:space="0" w:color="auto"/>
            </w:tcBorders>
          </w:tcPr>
          <w:p w:rsidR="006D641C" w:rsidRPr="002F09DF" w:rsidRDefault="006D641C" w:rsidP="006D641C">
            <w:pPr>
              <w:ind w:left="-108"/>
              <w:jc w:val="center"/>
              <w:rPr>
                <w:sz w:val="22"/>
                <w:szCs w:val="22"/>
                <w:lang w:val="uk-UA"/>
              </w:rPr>
            </w:pPr>
            <w:r w:rsidRPr="002F09DF">
              <w:rPr>
                <w:sz w:val="22"/>
                <w:szCs w:val="22"/>
                <w:lang w:val="uk-UA"/>
              </w:rPr>
              <w:t>11-А</w:t>
            </w:r>
          </w:p>
        </w:tc>
        <w:tc>
          <w:tcPr>
            <w:tcW w:w="2420" w:type="dxa"/>
            <w:tcBorders>
              <w:left w:val="single" w:sz="12" w:space="0" w:color="auto"/>
              <w:bottom w:val="single" w:sz="12" w:space="0" w:color="auto"/>
            </w:tcBorders>
          </w:tcPr>
          <w:p w:rsidR="002F09DF" w:rsidRDefault="006D641C" w:rsidP="006D641C">
            <w:pPr>
              <w:ind w:left="-98" w:right="-82"/>
              <w:rPr>
                <w:sz w:val="22"/>
                <w:szCs w:val="22"/>
                <w:lang w:val="uk-UA"/>
              </w:rPr>
            </w:pPr>
            <w:r w:rsidRPr="002F09DF">
              <w:rPr>
                <w:sz w:val="22"/>
                <w:szCs w:val="22"/>
                <w:lang w:val="uk-UA"/>
              </w:rPr>
              <w:t xml:space="preserve">Блінова А. </w:t>
            </w:r>
          </w:p>
          <w:p w:rsidR="006D641C" w:rsidRPr="002F09DF" w:rsidRDefault="006D641C" w:rsidP="006D641C">
            <w:pPr>
              <w:ind w:left="-98" w:right="-82"/>
              <w:rPr>
                <w:sz w:val="22"/>
                <w:szCs w:val="22"/>
                <w:lang w:val="uk-UA"/>
              </w:rPr>
            </w:pPr>
            <w:r w:rsidRPr="002F09DF">
              <w:rPr>
                <w:sz w:val="22"/>
                <w:szCs w:val="22"/>
                <w:lang w:val="uk-UA"/>
              </w:rPr>
              <w:t>(Мансурова І.В.)</w:t>
            </w:r>
          </w:p>
        </w:tc>
        <w:tc>
          <w:tcPr>
            <w:tcW w:w="699" w:type="dxa"/>
            <w:tcBorders>
              <w:bottom w:val="single" w:sz="12" w:space="0" w:color="auto"/>
              <w:right w:val="single" w:sz="12" w:space="0" w:color="auto"/>
            </w:tcBorders>
          </w:tcPr>
          <w:p w:rsidR="006D641C" w:rsidRPr="002F09DF" w:rsidRDefault="006D641C" w:rsidP="006D641C">
            <w:pPr>
              <w:ind w:left="-108" w:right="-117"/>
              <w:jc w:val="center"/>
              <w:rPr>
                <w:sz w:val="22"/>
                <w:szCs w:val="22"/>
                <w:lang w:val="uk-UA"/>
              </w:rPr>
            </w:pPr>
            <w:r w:rsidRPr="002F09DF">
              <w:rPr>
                <w:sz w:val="22"/>
                <w:szCs w:val="22"/>
                <w:lang w:val="uk-UA"/>
              </w:rPr>
              <w:t>10-А</w:t>
            </w:r>
          </w:p>
        </w:tc>
      </w:tr>
      <w:tr w:rsidR="006D641C" w:rsidRPr="00341FB7" w:rsidTr="002F09DF">
        <w:tc>
          <w:tcPr>
            <w:tcW w:w="1702" w:type="dxa"/>
            <w:tcBorders>
              <w:top w:val="single" w:sz="12" w:space="0" w:color="auto"/>
              <w:left w:val="single" w:sz="12" w:space="0" w:color="auto"/>
              <w:bottom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Усього</w:t>
            </w:r>
            <w:r w:rsidR="00DF596D" w:rsidRPr="002F09DF">
              <w:rPr>
                <w:sz w:val="22"/>
                <w:szCs w:val="22"/>
                <w:lang w:val="uk-UA"/>
              </w:rPr>
              <w:t>-31</w:t>
            </w:r>
          </w:p>
        </w:tc>
        <w:tc>
          <w:tcPr>
            <w:tcW w:w="2835" w:type="dxa"/>
            <w:gridSpan w:val="2"/>
            <w:tcBorders>
              <w:top w:val="single" w:sz="12" w:space="0" w:color="auto"/>
              <w:left w:val="single" w:sz="12" w:space="0" w:color="auto"/>
              <w:bottom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6</w:t>
            </w:r>
          </w:p>
        </w:tc>
        <w:tc>
          <w:tcPr>
            <w:tcW w:w="3108" w:type="dxa"/>
            <w:gridSpan w:val="2"/>
            <w:tcBorders>
              <w:top w:val="single" w:sz="12" w:space="0" w:color="auto"/>
              <w:left w:val="single" w:sz="12" w:space="0" w:color="auto"/>
              <w:bottom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9</w:t>
            </w:r>
          </w:p>
        </w:tc>
        <w:tc>
          <w:tcPr>
            <w:tcW w:w="3119" w:type="dxa"/>
            <w:gridSpan w:val="2"/>
            <w:tcBorders>
              <w:top w:val="single" w:sz="12" w:space="0" w:color="auto"/>
              <w:left w:val="single" w:sz="12" w:space="0" w:color="auto"/>
              <w:bottom w:val="single" w:sz="12" w:space="0" w:color="auto"/>
              <w:right w:val="single" w:sz="12" w:space="0" w:color="auto"/>
            </w:tcBorders>
          </w:tcPr>
          <w:p w:rsidR="006D641C" w:rsidRPr="002F09DF" w:rsidRDefault="006D641C" w:rsidP="006D641C">
            <w:pPr>
              <w:jc w:val="center"/>
              <w:rPr>
                <w:sz w:val="22"/>
                <w:szCs w:val="22"/>
                <w:lang w:val="uk-UA"/>
              </w:rPr>
            </w:pPr>
            <w:r w:rsidRPr="002F09DF">
              <w:rPr>
                <w:sz w:val="22"/>
                <w:szCs w:val="22"/>
                <w:lang w:val="uk-UA"/>
              </w:rPr>
              <w:t>16</w:t>
            </w:r>
          </w:p>
        </w:tc>
      </w:tr>
    </w:tbl>
    <w:p w:rsidR="006D641C" w:rsidRPr="00341FB7" w:rsidRDefault="006D641C" w:rsidP="006D641C">
      <w:pPr>
        <w:ind w:firstLine="567"/>
        <w:jc w:val="both"/>
        <w:rPr>
          <w:lang w:val="uk-UA"/>
        </w:rPr>
      </w:pPr>
      <w:r w:rsidRPr="00341FB7">
        <w:rPr>
          <w:lang w:val="uk-UA"/>
        </w:rPr>
        <w:t>У ІІІ етапі Всеукраїнських олімпіад взяли участь 3 учні. З них учень 9-В класу Ткаченко А. у 3 олімпіадах.</w:t>
      </w:r>
    </w:p>
    <w:tbl>
      <w:tblPr>
        <w:tblW w:w="10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781"/>
        <w:gridCol w:w="2784"/>
        <w:gridCol w:w="1080"/>
        <w:gridCol w:w="1000"/>
        <w:gridCol w:w="2260"/>
      </w:tblGrid>
      <w:tr w:rsidR="006D641C" w:rsidRPr="00341FB7" w:rsidTr="002F09DF">
        <w:tc>
          <w:tcPr>
            <w:tcW w:w="480" w:type="dxa"/>
          </w:tcPr>
          <w:p w:rsidR="006D641C" w:rsidRPr="00341FB7" w:rsidRDefault="006D641C" w:rsidP="006D641C">
            <w:pPr>
              <w:jc w:val="center"/>
              <w:rPr>
                <w:lang w:val="uk-UA"/>
              </w:rPr>
            </w:pPr>
            <w:r w:rsidRPr="00341FB7">
              <w:rPr>
                <w:lang w:val="uk-UA"/>
              </w:rPr>
              <w:t>№</w:t>
            </w:r>
          </w:p>
        </w:tc>
        <w:tc>
          <w:tcPr>
            <w:tcW w:w="2781" w:type="dxa"/>
          </w:tcPr>
          <w:p w:rsidR="006D641C" w:rsidRPr="00341FB7" w:rsidRDefault="006D641C" w:rsidP="006D641C">
            <w:pPr>
              <w:jc w:val="center"/>
              <w:rPr>
                <w:lang w:val="uk-UA"/>
              </w:rPr>
            </w:pPr>
            <w:r w:rsidRPr="00341FB7">
              <w:rPr>
                <w:lang w:val="uk-UA"/>
              </w:rPr>
              <w:t xml:space="preserve">Предмет </w:t>
            </w:r>
          </w:p>
        </w:tc>
        <w:tc>
          <w:tcPr>
            <w:tcW w:w="2784" w:type="dxa"/>
          </w:tcPr>
          <w:p w:rsidR="006D641C" w:rsidRPr="00341FB7" w:rsidRDefault="006D641C" w:rsidP="006D641C">
            <w:pPr>
              <w:jc w:val="center"/>
              <w:rPr>
                <w:lang w:val="uk-UA"/>
              </w:rPr>
            </w:pPr>
            <w:r w:rsidRPr="00341FB7">
              <w:rPr>
                <w:lang w:val="uk-UA"/>
              </w:rPr>
              <w:t xml:space="preserve">Прізвища, ім'я та </w:t>
            </w:r>
          </w:p>
          <w:p w:rsidR="006D641C" w:rsidRPr="00341FB7" w:rsidRDefault="006D641C" w:rsidP="006D641C">
            <w:pPr>
              <w:jc w:val="center"/>
              <w:rPr>
                <w:lang w:val="uk-UA"/>
              </w:rPr>
            </w:pPr>
            <w:r w:rsidRPr="00341FB7">
              <w:rPr>
                <w:lang w:val="uk-UA"/>
              </w:rPr>
              <w:t xml:space="preserve">по-батькові </w:t>
            </w:r>
          </w:p>
        </w:tc>
        <w:tc>
          <w:tcPr>
            <w:tcW w:w="1080" w:type="dxa"/>
          </w:tcPr>
          <w:p w:rsidR="006D641C" w:rsidRPr="00341FB7" w:rsidRDefault="006D641C" w:rsidP="006D641C">
            <w:pPr>
              <w:jc w:val="center"/>
              <w:rPr>
                <w:lang w:val="uk-UA"/>
              </w:rPr>
            </w:pPr>
            <w:r w:rsidRPr="00341FB7">
              <w:rPr>
                <w:lang w:val="uk-UA"/>
              </w:rPr>
              <w:t xml:space="preserve">Клас </w:t>
            </w:r>
          </w:p>
        </w:tc>
        <w:tc>
          <w:tcPr>
            <w:tcW w:w="1000" w:type="dxa"/>
          </w:tcPr>
          <w:p w:rsidR="006D641C" w:rsidRPr="00341FB7" w:rsidRDefault="006D641C" w:rsidP="006D641C">
            <w:pPr>
              <w:jc w:val="center"/>
              <w:rPr>
                <w:lang w:val="uk-UA"/>
              </w:rPr>
            </w:pPr>
            <w:r w:rsidRPr="00341FB7">
              <w:rPr>
                <w:lang w:val="uk-UA"/>
              </w:rPr>
              <w:t xml:space="preserve">Місце </w:t>
            </w:r>
          </w:p>
        </w:tc>
        <w:tc>
          <w:tcPr>
            <w:tcW w:w="2260" w:type="dxa"/>
          </w:tcPr>
          <w:p w:rsidR="006D641C" w:rsidRPr="00341FB7" w:rsidRDefault="006D641C" w:rsidP="006D641C">
            <w:pPr>
              <w:jc w:val="center"/>
              <w:rPr>
                <w:lang w:val="uk-UA"/>
              </w:rPr>
            </w:pPr>
            <w:r w:rsidRPr="00341FB7">
              <w:rPr>
                <w:lang w:val="uk-UA"/>
              </w:rPr>
              <w:t>Учителі</w:t>
            </w:r>
          </w:p>
        </w:tc>
      </w:tr>
      <w:tr w:rsidR="006D641C" w:rsidRPr="00341FB7" w:rsidTr="002F09DF">
        <w:tc>
          <w:tcPr>
            <w:tcW w:w="480" w:type="dxa"/>
          </w:tcPr>
          <w:p w:rsidR="006D641C" w:rsidRPr="00341FB7" w:rsidRDefault="006D641C" w:rsidP="0013643E">
            <w:pPr>
              <w:numPr>
                <w:ilvl w:val="0"/>
                <w:numId w:val="14"/>
              </w:numPr>
              <w:rPr>
                <w:lang w:val="uk-UA"/>
              </w:rPr>
            </w:pPr>
          </w:p>
        </w:tc>
        <w:tc>
          <w:tcPr>
            <w:tcW w:w="2781" w:type="dxa"/>
          </w:tcPr>
          <w:p w:rsidR="006D641C" w:rsidRPr="00341FB7" w:rsidRDefault="006D641C" w:rsidP="006D641C">
            <w:pPr>
              <w:rPr>
                <w:lang w:val="uk-UA"/>
              </w:rPr>
            </w:pPr>
            <w:r w:rsidRPr="00341FB7">
              <w:rPr>
                <w:lang w:val="uk-UA"/>
              </w:rPr>
              <w:t>Історія</w:t>
            </w:r>
          </w:p>
        </w:tc>
        <w:tc>
          <w:tcPr>
            <w:tcW w:w="2784" w:type="dxa"/>
          </w:tcPr>
          <w:p w:rsidR="006D641C" w:rsidRPr="00341FB7" w:rsidRDefault="006D641C" w:rsidP="006D641C">
            <w:pPr>
              <w:rPr>
                <w:lang w:val="uk-UA"/>
              </w:rPr>
            </w:pPr>
            <w:r w:rsidRPr="00341FB7">
              <w:rPr>
                <w:lang w:val="uk-UA"/>
              </w:rPr>
              <w:t>Ткаченко А.</w:t>
            </w:r>
          </w:p>
        </w:tc>
        <w:tc>
          <w:tcPr>
            <w:tcW w:w="1080" w:type="dxa"/>
          </w:tcPr>
          <w:p w:rsidR="006D641C" w:rsidRPr="00341FB7" w:rsidRDefault="006D641C" w:rsidP="006D641C">
            <w:pPr>
              <w:jc w:val="center"/>
              <w:rPr>
                <w:lang w:val="uk-UA"/>
              </w:rPr>
            </w:pPr>
            <w:r w:rsidRPr="00341FB7">
              <w:rPr>
                <w:lang w:val="uk-UA"/>
              </w:rPr>
              <w:t>9-В</w:t>
            </w:r>
          </w:p>
        </w:tc>
        <w:tc>
          <w:tcPr>
            <w:tcW w:w="1000" w:type="dxa"/>
          </w:tcPr>
          <w:p w:rsidR="006D641C" w:rsidRPr="00341FB7" w:rsidRDefault="006D641C" w:rsidP="006D641C">
            <w:pPr>
              <w:jc w:val="center"/>
              <w:rPr>
                <w:lang w:val="uk-UA"/>
              </w:rPr>
            </w:pPr>
            <w:r w:rsidRPr="00341FB7">
              <w:rPr>
                <w:lang w:val="uk-UA"/>
              </w:rPr>
              <w:t>ІІ</w:t>
            </w:r>
          </w:p>
        </w:tc>
        <w:tc>
          <w:tcPr>
            <w:tcW w:w="2260" w:type="dxa"/>
          </w:tcPr>
          <w:p w:rsidR="006D641C" w:rsidRPr="00341FB7" w:rsidRDefault="006D641C" w:rsidP="006D641C">
            <w:pPr>
              <w:rPr>
                <w:lang w:val="uk-UA"/>
              </w:rPr>
            </w:pPr>
            <w:r w:rsidRPr="00341FB7">
              <w:rPr>
                <w:lang w:val="uk-UA"/>
              </w:rPr>
              <w:t>Ситнік Т.М.</w:t>
            </w:r>
          </w:p>
        </w:tc>
      </w:tr>
      <w:tr w:rsidR="006D641C" w:rsidRPr="00341FB7" w:rsidTr="002F09DF">
        <w:tc>
          <w:tcPr>
            <w:tcW w:w="480" w:type="dxa"/>
          </w:tcPr>
          <w:p w:rsidR="006D641C" w:rsidRPr="00341FB7" w:rsidRDefault="006D641C" w:rsidP="0013643E">
            <w:pPr>
              <w:numPr>
                <w:ilvl w:val="0"/>
                <w:numId w:val="14"/>
              </w:numPr>
              <w:rPr>
                <w:lang w:val="uk-UA"/>
              </w:rPr>
            </w:pPr>
          </w:p>
        </w:tc>
        <w:tc>
          <w:tcPr>
            <w:tcW w:w="2781" w:type="dxa"/>
          </w:tcPr>
          <w:p w:rsidR="006D641C" w:rsidRPr="00341FB7" w:rsidRDefault="006D641C" w:rsidP="002F09DF">
            <w:pPr>
              <w:rPr>
                <w:lang w:val="uk-UA"/>
              </w:rPr>
            </w:pPr>
            <w:r w:rsidRPr="00341FB7">
              <w:rPr>
                <w:lang w:val="uk-UA"/>
              </w:rPr>
              <w:t>Укр</w:t>
            </w:r>
            <w:r w:rsidR="002F09DF">
              <w:rPr>
                <w:lang w:val="uk-UA"/>
              </w:rPr>
              <w:t>.</w:t>
            </w:r>
            <w:r w:rsidRPr="00341FB7">
              <w:rPr>
                <w:lang w:val="uk-UA"/>
              </w:rPr>
              <w:t xml:space="preserve"> мова та література</w:t>
            </w:r>
          </w:p>
        </w:tc>
        <w:tc>
          <w:tcPr>
            <w:tcW w:w="2784" w:type="dxa"/>
          </w:tcPr>
          <w:p w:rsidR="006D641C" w:rsidRPr="00341FB7" w:rsidRDefault="006D641C" w:rsidP="006D641C">
            <w:pPr>
              <w:rPr>
                <w:lang w:val="uk-UA"/>
              </w:rPr>
            </w:pPr>
            <w:r w:rsidRPr="00341FB7">
              <w:rPr>
                <w:lang w:val="uk-UA"/>
              </w:rPr>
              <w:t>Ткаченко А.</w:t>
            </w:r>
          </w:p>
        </w:tc>
        <w:tc>
          <w:tcPr>
            <w:tcW w:w="1080" w:type="dxa"/>
          </w:tcPr>
          <w:p w:rsidR="006D641C" w:rsidRPr="00341FB7" w:rsidRDefault="006D641C" w:rsidP="006D641C">
            <w:pPr>
              <w:jc w:val="center"/>
              <w:rPr>
                <w:lang w:val="uk-UA"/>
              </w:rPr>
            </w:pPr>
            <w:r w:rsidRPr="00341FB7">
              <w:rPr>
                <w:lang w:val="uk-UA"/>
              </w:rPr>
              <w:t>9-В</w:t>
            </w:r>
          </w:p>
        </w:tc>
        <w:tc>
          <w:tcPr>
            <w:tcW w:w="1000" w:type="dxa"/>
          </w:tcPr>
          <w:p w:rsidR="006D641C" w:rsidRPr="00341FB7" w:rsidRDefault="006D641C" w:rsidP="006D641C">
            <w:pPr>
              <w:jc w:val="center"/>
              <w:rPr>
                <w:lang w:val="uk-UA"/>
              </w:rPr>
            </w:pPr>
            <w:r w:rsidRPr="00341FB7">
              <w:rPr>
                <w:lang w:val="uk-UA"/>
              </w:rPr>
              <w:t>ІІІ</w:t>
            </w:r>
          </w:p>
        </w:tc>
        <w:tc>
          <w:tcPr>
            <w:tcW w:w="2260" w:type="dxa"/>
          </w:tcPr>
          <w:p w:rsidR="006D641C" w:rsidRPr="00341FB7" w:rsidRDefault="006D641C" w:rsidP="006D641C">
            <w:pPr>
              <w:rPr>
                <w:lang w:val="uk-UA"/>
              </w:rPr>
            </w:pPr>
            <w:r w:rsidRPr="00341FB7">
              <w:rPr>
                <w:lang w:val="uk-UA"/>
              </w:rPr>
              <w:t>Вашева Г.А.</w:t>
            </w:r>
          </w:p>
        </w:tc>
      </w:tr>
      <w:tr w:rsidR="006D641C" w:rsidRPr="00341FB7" w:rsidTr="002F09DF">
        <w:tc>
          <w:tcPr>
            <w:tcW w:w="480" w:type="dxa"/>
          </w:tcPr>
          <w:p w:rsidR="006D641C" w:rsidRPr="00341FB7" w:rsidRDefault="006D641C" w:rsidP="0013643E">
            <w:pPr>
              <w:numPr>
                <w:ilvl w:val="0"/>
                <w:numId w:val="14"/>
              </w:numPr>
              <w:rPr>
                <w:lang w:val="uk-UA"/>
              </w:rPr>
            </w:pPr>
          </w:p>
        </w:tc>
        <w:tc>
          <w:tcPr>
            <w:tcW w:w="2781" w:type="dxa"/>
          </w:tcPr>
          <w:p w:rsidR="006D641C" w:rsidRPr="00341FB7" w:rsidRDefault="006D641C" w:rsidP="006D641C">
            <w:pPr>
              <w:rPr>
                <w:lang w:val="uk-UA"/>
              </w:rPr>
            </w:pPr>
            <w:r w:rsidRPr="00341FB7">
              <w:rPr>
                <w:lang w:val="uk-UA"/>
              </w:rPr>
              <w:t>Хімія</w:t>
            </w:r>
          </w:p>
        </w:tc>
        <w:tc>
          <w:tcPr>
            <w:tcW w:w="2784" w:type="dxa"/>
          </w:tcPr>
          <w:p w:rsidR="006D641C" w:rsidRPr="00341FB7" w:rsidRDefault="006D641C" w:rsidP="006D641C">
            <w:pPr>
              <w:rPr>
                <w:lang w:val="uk-UA"/>
              </w:rPr>
            </w:pPr>
            <w:r w:rsidRPr="00341FB7">
              <w:rPr>
                <w:lang w:val="uk-UA"/>
              </w:rPr>
              <w:t>Ткаченко А.</w:t>
            </w:r>
          </w:p>
        </w:tc>
        <w:tc>
          <w:tcPr>
            <w:tcW w:w="1080" w:type="dxa"/>
          </w:tcPr>
          <w:p w:rsidR="006D641C" w:rsidRPr="00341FB7" w:rsidRDefault="006D641C" w:rsidP="006D641C">
            <w:pPr>
              <w:jc w:val="center"/>
              <w:rPr>
                <w:lang w:val="uk-UA"/>
              </w:rPr>
            </w:pPr>
            <w:r w:rsidRPr="00341FB7">
              <w:rPr>
                <w:lang w:val="uk-UA"/>
              </w:rPr>
              <w:t>9-В</w:t>
            </w:r>
          </w:p>
        </w:tc>
        <w:tc>
          <w:tcPr>
            <w:tcW w:w="1000" w:type="dxa"/>
          </w:tcPr>
          <w:p w:rsidR="006D641C" w:rsidRPr="00341FB7" w:rsidRDefault="006D641C" w:rsidP="006D641C">
            <w:pPr>
              <w:jc w:val="center"/>
              <w:rPr>
                <w:lang w:val="uk-UA"/>
              </w:rPr>
            </w:pPr>
            <w:r w:rsidRPr="00341FB7">
              <w:rPr>
                <w:lang w:val="uk-UA"/>
              </w:rPr>
              <w:t>5</w:t>
            </w:r>
          </w:p>
        </w:tc>
        <w:tc>
          <w:tcPr>
            <w:tcW w:w="2260" w:type="dxa"/>
          </w:tcPr>
          <w:p w:rsidR="006D641C" w:rsidRPr="00341FB7" w:rsidRDefault="006D641C" w:rsidP="006D641C">
            <w:pPr>
              <w:rPr>
                <w:lang w:val="uk-UA"/>
              </w:rPr>
            </w:pPr>
            <w:r w:rsidRPr="00341FB7">
              <w:rPr>
                <w:lang w:val="uk-UA"/>
              </w:rPr>
              <w:t>Галагуз А.В.</w:t>
            </w:r>
          </w:p>
        </w:tc>
      </w:tr>
      <w:tr w:rsidR="006D641C" w:rsidRPr="00341FB7" w:rsidTr="002F09DF">
        <w:tc>
          <w:tcPr>
            <w:tcW w:w="480" w:type="dxa"/>
          </w:tcPr>
          <w:p w:rsidR="006D641C" w:rsidRPr="00341FB7" w:rsidRDefault="006D641C" w:rsidP="0013643E">
            <w:pPr>
              <w:numPr>
                <w:ilvl w:val="0"/>
                <w:numId w:val="14"/>
              </w:numPr>
              <w:rPr>
                <w:lang w:val="uk-UA"/>
              </w:rPr>
            </w:pPr>
          </w:p>
        </w:tc>
        <w:tc>
          <w:tcPr>
            <w:tcW w:w="2781" w:type="dxa"/>
          </w:tcPr>
          <w:p w:rsidR="006D641C" w:rsidRPr="00341FB7" w:rsidRDefault="006D641C" w:rsidP="006D641C">
            <w:pPr>
              <w:rPr>
                <w:lang w:val="uk-UA"/>
              </w:rPr>
            </w:pPr>
            <w:r w:rsidRPr="00341FB7">
              <w:rPr>
                <w:lang w:val="uk-UA"/>
              </w:rPr>
              <w:t>Хімія</w:t>
            </w:r>
          </w:p>
        </w:tc>
        <w:tc>
          <w:tcPr>
            <w:tcW w:w="2784" w:type="dxa"/>
          </w:tcPr>
          <w:p w:rsidR="006D641C" w:rsidRPr="00341FB7" w:rsidRDefault="006D641C" w:rsidP="006D641C">
            <w:pPr>
              <w:rPr>
                <w:lang w:val="uk-UA"/>
              </w:rPr>
            </w:pPr>
            <w:r w:rsidRPr="00341FB7">
              <w:rPr>
                <w:lang w:val="uk-UA"/>
              </w:rPr>
              <w:t>Савустян В.</w:t>
            </w:r>
          </w:p>
        </w:tc>
        <w:tc>
          <w:tcPr>
            <w:tcW w:w="1080" w:type="dxa"/>
          </w:tcPr>
          <w:p w:rsidR="006D641C" w:rsidRPr="00341FB7" w:rsidRDefault="006D641C" w:rsidP="006D641C">
            <w:pPr>
              <w:jc w:val="center"/>
              <w:rPr>
                <w:lang w:val="uk-UA"/>
              </w:rPr>
            </w:pPr>
            <w:r w:rsidRPr="00341FB7">
              <w:rPr>
                <w:lang w:val="uk-UA"/>
              </w:rPr>
              <w:t>8-А</w:t>
            </w:r>
          </w:p>
        </w:tc>
        <w:tc>
          <w:tcPr>
            <w:tcW w:w="1000" w:type="dxa"/>
          </w:tcPr>
          <w:p w:rsidR="006D641C" w:rsidRPr="00341FB7" w:rsidRDefault="006D641C" w:rsidP="006D641C">
            <w:pPr>
              <w:jc w:val="center"/>
              <w:rPr>
                <w:lang w:val="uk-UA"/>
              </w:rPr>
            </w:pPr>
            <w:r w:rsidRPr="00341FB7">
              <w:rPr>
                <w:lang w:val="uk-UA"/>
              </w:rPr>
              <w:t>6</w:t>
            </w:r>
          </w:p>
        </w:tc>
        <w:tc>
          <w:tcPr>
            <w:tcW w:w="2260" w:type="dxa"/>
          </w:tcPr>
          <w:p w:rsidR="006D641C" w:rsidRPr="00341FB7" w:rsidRDefault="006D641C" w:rsidP="006D641C">
            <w:pPr>
              <w:rPr>
                <w:lang w:val="uk-UA"/>
              </w:rPr>
            </w:pPr>
            <w:r w:rsidRPr="00341FB7">
              <w:rPr>
                <w:lang w:val="uk-UA"/>
              </w:rPr>
              <w:t>Галагуз А.В.</w:t>
            </w:r>
          </w:p>
        </w:tc>
      </w:tr>
      <w:tr w:rsidR="006D641C" w:rsidRPr="00341FB7" w:rsidTr="002F09DF">
        <w:tc>
          <w:tcPr>
            <w:tcW w:w="480" w:type="dxa"/>
          </w:tcPr>
          <w:p w:rsidR="006D641C" w:rsidRPr="00341FB7" w:rsidRDefault="006D641C" w:rsidP="0013643E">
            <w:pPr>
              <w:numPr>
                <w:ilvl w:val="0"/>
                <w:numId w:val="14"/>
              </w:numPr>
              <w:rPr>
                <w:lang w:val="uk-UA"/>
              </w:rPr>
            </w:pPr>
          </w:p>
        </w:tc>
        <w:tc>
          <w:tcPr>
            <w:tcW w:w="2781" w:type="dxa"/>
          </w:tcPr>
          <w:p w:rsidR="006D641C" w:rsidRPr="00341FB7" w:rsidRDefault="006D641C" w:rsidP="006D641C">
            <w:pPr>
              <w:rPr>
                <w:lang w:val="uk-UA"/>
              </w:rPr>
            </w:pPr>
            <w:r w:rsidRPr="00341FB7">
              <w:rPr>
                <w:lang w:val="uk-UA"/>
              </w:rPr>
              <w:t>Трудове навчання</w:t>
            </w:r>
          </w:p>
        </w:tc>
        <w:tc>
          <w:tcPr>
            <w:tcW w:w="2784" w:type="dxa"/>
          </w:tcPr>
          <w:p w:rsidR="006D641C" w:rsidRPr="00341FB7" w:rsidRDefault="006D641C" w:rsidP="006D641C">
            <w:pPr>
              <w:rPr>
                <w:lang w:val="uk-UA"/>
              </w:rPr>
            </w:pPr>
            <w:r w:rsidRPr="00341FB7">
              <w:rPr>
                <w:lang w:val="uk-UA"/>
              </w:rPr>
              <w:t>Затулій Н</w:t>
            </w:r>
          </w:p>
        </w:tc>
        <w:tc>
          <w:tcPr>
            <w:tcW w:w="1080" w:type="dxa"/>
          </w:tcPr>
          <w:p w:rsidR="006D641C" w:rsidRPr="00341FB7" w:rsidRDefault="006D641C" w:rsidP="006D641C">
            <w:pPr>
              <w:jc w:val="center"/>
              <w:rPr>
                <w:lang w:val="uk-UA"/>
              </w:rPr>
            </w:pPr>
            <w:r w:rsidRPr="00341FB7">
              <w:rPr>
                <w:lang w:val="uk-UA"/>
              </w:rPr>
              <w:t>8-А</w:t>
            </w:r>
          </w:p>
        </w:tc>
        <w:tc>
          <w:tcPr>
            <w:tcW w:w="1000" w:type="dxa"/>
          </w:tcPr>
          <w:p w:rsidR="006D641C" w:rsidRPr="00341FB7" w:rsidRDefault="006D641C" w:rsidP="006D641C">
            <w:pPr>
              <w:jc w:val="center"/>
              <w:rPr>
                <w:lang w:val="uk-UA"/>
              </w:rPr>
            </w:pPr>
            <w:r w:rsidRPr="00341FB7">
              <w:rPr>
                <w:lang w:val="uk-UA"/>
              </w:rPr>
              <w:t>4</w:t>
            </w:r>
          </w:p>
        </w:tc>
        <w:tc>
          <w:tcPr>
            <w:tcW w:w="2260" w:type="dxa"/>
          </w:tcPr>
          <w:p w:rsidR="006D641C" w:rsidRPr="00341FB7" w:rsidRDefault="006D641C" w:rsidP="006D641C">
            <w:pPr>
              <w:ind w:right="-108"/>
              <w:rPr>
                <w:lang w:val="uk-UA"/>
              </w:rPr>
            </w:pPr>
            <w:r w:rsidRPr="00341FB7">
              <w:rPr>
                <w:lang w:val="uk-UA"/>
              </w:rPr>
              <w:t>Федоренко І.М.</w:t>
            </w:r>
          </w:p>
        </w:tc>
      </w:tr>
    </w:tbl>
    <w:p w:rsidR="006D641C" w:rsidRPr="00341FB7" w:rsidRDefault="006D641C" w:rsidP="006D641C">
      <w:pPr>
        <w:ind w:firstLine="567"/>
        <w:jc w:val="both"/>
        <w:rPr>
          <w:lang w:val="uk-UA"/>
        </w:rPr>
      </w:pPr>
      <w:r w:rsidRPr="00341FB7">
        <w:rPr>
          <w:lang w:val="uk-UA"/>
        </w:rPr>
        <w:t>Учень 9-В класу Ткаченко А. взяв участь у І</w:t>
      </w:r>
      <w:r w:rsidRPr="00341FB7">
        <w:rPr>
          <w:lang w:val="en-US"/>
        </w:rPr>
        <w:t>V</w:t>
      </w:r>
      <w:r w:rsidRPr="00341FB7">
        <w:rPr>
          <w:lang w:val="uk-UA"/>
        </w:rPr>
        <w:t xml:space="preserve"> етапі Всеукраїнських учнівських олімпіад з історії і виборов ІІ місце (переможця підготувала вчитель історії Ситнік Т.М.).</w:t>
      </w:r>
    </w:p>
    <w:p w:rsidR="006D641C" w:rsidRPr="00341FB7" w:rsidRDefault="006D641C" w:rsidP="006D641C">
      <w:pPr>
        <w:ind w:firstLine="567"/>
        <w:jc w:val="both"/>
        <w:rPr>
          <w:lang w:val="uk-UA"/>
        </w:rPr>
      </w:pPr>
      <w:r w:rsidRPr="00341FB7">
        <w:rPr>
          <w:lang w:val="uk-UA"/>
        </w:rPr>
        <w:t>Популяризації сучасних освітніх технологій, підвищенню ефективності навчально – виховного процесу, упровадженню інноваційних методів навчання, виховання, педагогічного співробітництва сприяли проведені на базі школи:</w:t>
      </w:r>
    </w:p>
    <w:p w:rsidR="006D641C" w:rsidRPr="00341FB7" w:rsidRDefault="006D641C" w:rsidP="0013643E">
      <w:pPr>
        <w:pStyle w:val="a4"/>
        <w:numPr>
          <w:ilvl w:val="0"/>
          <w:numId w:val="18"/>
        </w:numPr>
        <w:ind w:left="851"/>
        <w:jc w:val="both"/>
        <w:rPr>
          <w:rFonts w:ascii="Times New Roman" w:hAnsi="Times New Roman"/>
          <w:sz w:val="24"/>
          <w:szCs w:val="24"/>
          <w:lang w:val="uk-UA"/>
        </w:rPr>
      </w:pPr>
      <w:r w:rsidRPr="00341FB7">
        <w:rPr>
          <w:rFonts w:ascii="Times New Roman" w:hAnsi="Times New Roman"/>
          <w:sz w:val="24"/>
          <w:szCs w:val="24"/>
          <w:lang w:val="uk-UA"/>
        </w:rPr>
        <w:t xml:space="preserve">обласний семінар вчителів історії на тему «Громадянська освіта </w:t>
      </w:r>
    </w:p>
    <w:p w:rsidR="006D641C" w:rsidRPr="00341FB7" w:rsidRDefault="006D641C" w:rsidP="006D641C">
      <w:pPr>
        <w:pStyle w:val="a4"/>
        <w:ind w:left="851"/>
        <w:jc w:val="both"/>
        <w:rPr>
          <w:rFonts w:ascii="Times New Roman" w:hAnsi="Times New Roman"/>
          <w:sz w:val="24"/>
          <w:szCs w:val="24"/>
          <w:lang w:val="uk-UA"/>
        </w:rPr>
      </w:pPr>
      <w:r w:rsidRPr="00341FB7">
        <w:rPr>
          <w:rFonts w:ascii="Times New Roman" w:hAnsi="Times New Roman"/>
          <w:sz w:val="24"/>
          <w:szCs w:val="24"/>
          <w:lang w:val="uk-UA"/>
        </w:rPr>
        <w:t>як чинник розвитку демократичного суспільства»;</w:t>
      </w:r>
    </w:p>
    <w:p w:rsidR="006D641C" w:rsidRPr="00341FB7" w:rsidRDefault="006D641C" w:rsidP="0013643E">
      <w:pPr>
        <w:pStyle w:val="a4"/>
        <w:numPr>
          <w:ilvl w:val="0"/>
          <w:numId w:val="18"/>
        </w:numPr>
        <w:ind w:left="851"/>
        <w:jc w:val="both"/>
        <w:rPr>
          <w:rFonts w:ascii="Times New Roman" w:hAnsi="Times New Roman"/>
          <w:sz w:val="24"/>
          <w:szCs w:val="24"/>
          <w:lang w:val="uk-UA"/>
        </w:rPr>
      </w:pPr>
      <w:r w:rsidRPr="00341FB7">
        <w:rPr>
          <w:rFonts w:ascii="Times New Roman" w:hAnsi="Times New Roman"/>
          <w:sz w:val="24"/>
          <w:szCs w:val="24"/>
          <w:lang w:val="uk-UA"/>
        </w:rPr>
        <w:t>міський семінар учителів початкових класів на тему «Засоби формування позитивної мотивації учіння та створення атмосфери творчої міжособистісної взаємодії суб’єктів»;</w:t>
      </w:r>
    </w:p>
    <w:p w:rsidR="006D641C" w:rsidRPr="00341FB7" w:rsidRDefault="006D641C" w:rsidP="0013643E">
      <w:pPr>
        <w:pStyle w:val="a4"/>
        <w:numPr>
          <w:ilvl w:val="0"/>
          <w:numId w:val="18"/>
        </w:numPr>
        <w:ind w:left="851"/>
        <w:jc w:val="both"/>
        <w:rPr>
          <w:rFonts w:ascii="Times New Roman" w:hAnsi="Times New Roman"/>
          <w:sz w:val="24"/>
          <w:szCs w:val="24"/>
          <w:lang w:val="uk-UA"/>
        </w:rPr>
      </w:pPr>
      <w:r w:rsidRPr="00341FB7">
        <w:rPr>
          <w:rFonts w:ascii="Times New Roman" w:hAnsi="Times New Roman"/>
          <w:sz w:val="24"/>
          <w:szCs w:val="24"/>
          <w:lang w:val="uk-UA"/>
        </w:rPr>
        <w:t>міський семінар учителів зарубіжної літератури, російської мови на тему «Емоційно – ціннісна складова уроків зарубіжної літератури як засіб розкриття гуманістичного потенціалу літературних творів та формування світоглядних уявлень і переконань учнів»;</w:t>
      </w:r>
    </w:p>
    <w:p w:rsidR="006D641C" w:rsidRPr="00341FB7" w:rsidRDefault="006D641C" w:rsidP="0013643E">
      <w:pPr>
        <w:pStyle w:val="a4"/>
        <w:numPr>
          <w:ilvl w:val="0"/>
          <w:numId w:val="18"/>
        </w:numPr>
        <w:ind w:left="851"/>
        <w:jc w:val="both"/>
        <w:rPr>
          <w:rFonts w:ascii="Times New Roman" w:hAnsi="Times New Roman"/>
          <w:sz w:val="24"/>
          <w:szCs w:val="24"/>
          <w:lang w:val="uk-UA"/>
        </w:rPr>
      </w:pPr>
      <w:r w:rsidRPr="00341FB7">
        <w:rPr>
          <w:rFonts w:ascii="Times New Roman" w:hAnsi="Times New Roman"/>
          <w:sz w:val="24"/>
          <w:szCs w:val="24"/>
          <w:lang w:val="uk-UA"/>
        </w:rPr>
        <w:t>міський семінар вихователів груп продовженого дня на тему «Морально – етичне виховання в групі продовженого дня»;</w:t>
      </w:r>
    </w:p>
    <w:p w:rsidR="006D641C" w:rsidRPr="00341FB7" w:rsidRDefault="006D641C" w:rsidP="0013643E">
      <w:pPr>
        <w:pStyle w:val="a4"/>
        <w:numPr>
          <w:ilvl w:val="0"/>
          <w:numId w:val="18"/>
        </w:numPr>
        <w:ind w:left="851" w:hanging="284"/>
        <w:jc w:val="both"/>
        <w:rPr>
          <w:rFonts w:ascii="Times New Roman" w:hAnsi="Times New Roman"/>
          <w:sz w:val="24"/>
          <w:szCs w:val="24"/>
          <w:lang w:val="uk-UA"/>
        </w:rPr>
      </w:pPr>
      <w:r w:rsidRPr="00341FB7">
        <w:rPr>
          <w:rFonts w:ascii="Times New Roman" w:hAnsi="Times New Roman"/>
          <w:sz w:val="24"/>
          <w:szCs w:val="24"/>
          <w:lang w:val="uk-UA"/>
        </w:rPr>
        <w:t>районний та міський семінар – практикум учителів початкових класів на тему «Компетентністний підхід до організації навчально – пізнавальної діяльності молодшого школяра на уроках навчання грамоти» за участю Цепової І.В., кандидата педагогічних наук, доцента кафедри теорії і методики викладання філологічних дисциплін у початковій школі»</w:t>
      </w:r>
    </w:p>
    <w:p w:rsidR="006D641C" w:rsidRPr="00341FB7" w:rsidRDefault="006D641C" w:rsidP="006D641C">
      <w:pPr>
        <w:ind w:firstLine="567"/>
        <w:jc w:val="both"/>
        <w:rPr>
          <w:lang w:val="uk-UA"/>
        </w:rPr>
      </w:pPr>
      <w:r w:rsidRPr="00341FB7">
        <w:rPr>
          <w:lang w:val="uk-UA"/>
        </w:rPr>
        <w:t>На шкільному рівні впроваджено систему моніторингу навчально – виховного процесу, результати якого є основою для подальшого планування розвитку освітнього закладу. Упродовж навчального року здійснено моніторинг стану викладання та рівня навчальних досягнень учнів з таких предметів: літературне читання (2-4 класи), математика (5-11), історія, правознавства, хімія, біологія, художня культура, фізична культура (2-4 класи).</w:t>
      </w:r>
    </w:p>
    <w:p w:rsidR="00680C1E" w:rsidRDefault="006D641C" w:rsidP="00680C1E">
      <w:pPr>
        <w:ind w:firstLine="709"/>
        <w:jc w:val="both"/>
        <w:rPr>
          <w:lang w:val="uk-UA"/>
        </w:rPr>
      </w:pPr>
      <w:r w:rsidRPr="00341FB7">
        <w:rPr>
          <w:lang w:val="uk-UA"/>
        </w:rPr>
        <w:t>З метою визначення рівня навчальних досягнень з правознавства у грудні 2016 року бу</w:t>
      </w:r>
      <w:r w:rsidR="00680C1E">
        <w:rPr>
          <w:lang w:val="uk-UA"/>
        </w:rPr>
        <w:t xml:space="preserve">ли проведені контрольні роботи </w:t>
      </w:r>
      <w:r w:rsidRPr="00341FB7">
        <w:rPr>
          <w:lang w:val="uk-UA"/>
        </w:rPr>
        <w:t>у 9-х класах за завданнями відділу освіти під час перевірки стану викладання історії та правознавства у школах міста, у 10-х класах та 11-А класі правового профілю за завданнями адміністрації</w:t>
      </w:r>
      <w:r w:rsidR="00680C1E">
        <w:rPr>
          <w:lang w:val="uk-UA"/>
        </w:rPr>
        <w:t>;</w:t>
      </w:r>
      <w:r w:rsidRPr="00341FB7">
        <w:rPr>
          <w:lang w:val="uk-UA"/>
        </w:rPr>
        <w:t xml:space="preserve"> з хімії</w:t>
      </w:r>
      <w:r w:rsidR="00680C1E">
        <w:rPr>
          <w:lang w:val="uk-UA"/>
        </w:rPr>
        <w:t xml:space="preserve"> у 7-11 класах, </w:t>
      </w:r>
      <w:r w:rsidRPr="00341FB7">
        <w:rPr>
          <w:lang w:val="uk-UA"/>
        </w:rPr>
        <w:t xml:space="preserve"> з біології </w:t>
      </w:r>
      <w:r w:rsidR="00680C1E">
        <w:rPr>
          <w:lang w:val="uk-UA"/>
        </w:rPr>
        <w:t xml:space="preserve">у 6-11 класах, </w:t>
      </w:r>
      <w:r w:rsidRPr="00341FB7">
        <w:rPr>
          <w:lang w:val="uk-UA"/>
        </w:rPr>
        <w:t>з художньої культури, курсу «Мистецтво»</w:t>
      </w:r>
      <w:r w:rsidR="00680C1E">
        <w:rPr>
          <w:lang w:val="uk-UA"/>
        </w:rPr>
        <w:t xml:space="preserve"> у 8-11 класах, </w:t>
      </w:r>
      <w:r w:rsidRPr="00341FB7">
        <w:rPr>
          <w:lang w:val="uk-UA"/>
        </w:rPr>
        <w:t xml:space="preserve">з літературного читання </w:t>
      </w:r>
      <w:r w:rsidR="00680C1E">
        <w:rPr>
          <w:lang w:val="uk-UA"/>
        </w:rPr>
        <w:t xml:space="preserve">у 2-4 класах, </w:t>
      </w:r>
      <w:r w:rsidR="00680C1E" w:rsidRPr="00341FB7">
        <w:rPr>
          <w:lang w:val="uk-UA"/>
        </w:rPr>
        <w:t>комплексні</w:t>
      </w:r>
      <w:r w:rsidR="00680C1E">
        <w:rPr>
          <w:lang w:val="uk-UA"/>
        </w:rPr>
        <w:t xml:space="preserve"> тести з</w:t>
      </w:r>
      <w:r w:rsidRPr="00341FB7">
        <w:rPr>
          <w:lang w:val="uk-UA"/>
        </w:rPr>
        <w:t xml:space="preserve"> фізичної підготовленості учнів 2-4</w:t>
      </w:r>
      <w:r w:rsidRPr="00341FB7">
        <w:rPr>
          <w:b/>
          <w:lang w:val="uk-UA"/>
        </w:rPr>
        <w:t xml:space="preserve"> </w:t>
      </w:r>
      <w:r w:rsidRPr="00341FB7">
        <w:rPr>
          <w:lang w:val="uk-UA"/>
        </w:rPr>
        <w:t>класів</w:t>
      </w:r>
      <w:r w:rsidR="00680C1E">
        <w:rPr>
          <w:lang w:val="uk-UA"/>
        </w:rPr>
        <w:t>.</w:t>
      </w:r>
    </w:p>
    <w:p w:rsidR="006D641C" w:rsidRPr="00341FB7" w:rsidRDefault="006D641C" w:rsidP="00680C1E">
      <w:pPr>
        <w:ind w:firstLine="709"/>
        <w:jc w:val="both"/>
        <w:rPr>
          <w:lang w:val="uk-UA"/>
        </w:rPr>
      </w:pPr>
      <w:r w:rsidRPr="00341FB7">
        <w:rPr>
          <w:lang w:val="uk-UA"/>
        </w:rPr>
        <w:t>Протягом року працювала школа молодого вчителя, завдання якої – надання необхідної допомоги молодим спеціалістам в оволодінні методикою викладання свого предмета, розвиток умінь використовувати у своїй роботі досягнення сучасної психолого-педагогічної науки, творчої активності молодих спеціалістів. У 2016-2017 навчальному році були проведені засідання Школи молодого та малодосвідченого педагога відповідно до наказу «Про організацію роботи з молодими та малодосвідченими вчителями плану методичної роботи школи тиждень молодого спеціаліста» від 09.09.2016  № 01-06/425, на яких були розглянуті такі питання: «Рекомендації з підготовки молодих спеціалістів до уроку», «Самоаналіз уроку як засіб підвищення його ефективності», «Інтерактивне навчання як засіб активізації пізнавальної діяльності учнів», «Форми і методи реалізації особистісно орієнтованого уроку», «Інноваційні технології на уроках в системі соціалізації та індивідуалізації навчання», проведені практичні заняття «Як підготувати проект?», «Конструювання проблемного уроку», «Моделювання уроків із залученням методів активної пізнавальної діяльності, запропоновано анкетування «Які проблеми подолав у своїй роботі, що не вдалося виконати». Малодосвідчені вчителі відвідували уроки учителів – наставників, а вчителі – наставники – молодих спеціалістів.</w:t>
      </w:r>
    </w:p>
    <w:p w:rsidR="00590EA2" w:rsidRDefault="006D641C" w:rsidP="00590EA2">
      <w:pPr>
        <w:ind w:firstLine="567"/>
        <w:jc w:val="both"/>
        <w:rPr>
          <w:lang w:val="uk-UA"/>
        </w:rPr>
      </w:pPr>
      <w:r w:rsidRPr="00341FB7">
        <w:rPr>
          <w:lang w:val="uk-UA"/>
        </w:rPr>
        <w:tab/>
        <w:t xml:space="preserve">Протягом 2016-2017 навчального року </w:t>
      </w:r>
      <w:r w:rsidR="00590EA2">
        <w:rPr>
          <w:lang w:val="uk-UA"/>
        </w:rPr>
        <w:t>28 робіт педагоги на</w:t>
      </w:r>
      <w:r w:rsidR="002F09DF">
        <w:rPr>
          <w:lang w:val="uk-UA"/>
        </w:rPr>
        <w:t>д</w:t>
      </w:r>
      <w:r w:rsidR="00590EA2">
        <w:rPr>
          <w:lang w:val="uk-UA"/>
        </w:rPr>
        <w:t>рукували у</w:t>
      </w:r>
      <w:r w:rsidR="00590EA2" w:rsidRPr="00341FB7">
        <w:rPr>
          <w:lang w:val="uk-UA"/>
        </w:rPr>
        <w:t xml:space="preserve"> фахових виданнях</w:t>
      </w:r>
      <w:r w:rsidR="002F09DF">
        <w:rPr>
          <w:lang w:val="uk-UA"/>
        </w:rPr>
        <w:t>.</w:t>
      </w:r>
    </w:p>
    <w:p w:rsidR="006D641C" w:rsidRPr="00341FB7" w:rsidRDefault="006D641C" w:rsidP="00590EA2">
      <w:pPr>
        <w:ind w:firstLine="567"/>
        <w:jc w:val="both"/>
        <w:rPr>
          <w:lang w:val="uk-UA"/>
        </w:rPr>
      </w:pPr>
      <w:r w:rsidRPr="00341FB7">
        <w:rPr>
          <w:lang w:val="uk-UA"/>
        </w:rPr>
        <w:lastRenderedPageBreak/>
        <w:t>Заступник директора з навчально – виховної роботи Крючко Н.Л. упорядкувала  в посібниках матеріали науково – методичних проблем:</w:t>
      </w:r>
    </w:p>
    <w:p w:rsidR="006D641C" w:rsidRPr="00341FB7" w:rsidRDefault="006D641C" w:rsidP="0013643E">
      <w:pPr>
        <w:pStyle w:val="a4"/>
        <w:numPr>
          <w:ilvl w:val="0"/>
          <w:numId w:val="26"/>
        </w:numPr>
        <w:ind w:left="993"/>
        <w:jc w:val="both"/>
        <w:rPr>
          <w:rFonts w:ascii="Times New Roman" w:hAnsi="Times New Roman"/>
          <w:i/>
          <w:color w:val="FF0000"/>
          <w:sz w:val="24"/>
          <w:szCs w:val="24"/>
          <w:lang w:val="uk-UA"/>
        </w:rPr>
      </w:pPr>
      <w:r w:rsidRPr="00341FB7">
        <w:rPr>
          <w:rFonts w:ascii="Times New Roman" w:hAnsi="Times New Roman"/>
          <w:sz w:val="24"/>
          <w:szCs w:val="24"/>
          <w:lang w:val="uk-UA"/>
        </w:rPr>
        <w:t>«Особистісно – орієнтовані технології в навчально – виховному процесі»;</w:t>
      </w:r>
    </w:p>
    <w:p w:rsidR="006D641C" w:rsidRPr="00341FB7" w:rsidRDefault="006D641C" w:rsidP="0013643E">
      <w:pPr>
        <w:pStyle w:val="a4"/>
        <w:numPr>
          <w:ilvl w:val="0"/>
          <w:numId w:val="26"/>
        </w:numPr>
        <w:ind w:left="993"/>
        <w:jc w:val="both"/>
        <w:rPr>
          <w:rFonts w:ascii="Times New Roman" w:hAnsi="Times New Roman"/>
          <w:i/>
          <w:color w:val="FF0000"/>
          <w:sz w:val="24"/>
          <w:szCs w:val="24"/>
          <w:lang w:val="uk-UA"/>
        </w:rPr>
      </w:pPr>
      <w:r w:rsidRPr="00341FB7">
        <w:rPr>
          <w:rFonts w:ascii="Times New Roman" w:hAnsi="Times New Roman"/>
          <w:sz w:val="24"/>
          <w:szCs w:val="24"/>
          <w:lang w:val="uk-UA"/>
        </w:rPr>
        <w:t>«Використання інформаційних та проектних технологій»;</w:t>
      </w:r>
    </w:p>
    <w:p w:rsidR="006D641C" w:rsidRPr="00341FB7" w:rsidRDefault="006D641C" w:rsidP="0013643E">
      <w:pPr>
        <w:pStyle w:val="a4"/>
        <w:numPr>
          <w:ilvl w:val="0"/>
          <w:numId w:val="26"/>
        </w:numPr>
        <w:ind w:left="993"/>
        <w:jc w:val="both"/>
        <w:rPr>
          <w:rFonts w:ascii="Times New Roman" w:hAnsi="Times New Roman"/>
          <w:i/>
          <w:color w:val="FF0000"/>
          <w:sz w:val="24"/>
          <w:szCs w:val="24"/>
          <w:lang w:val="uk-UA"/>
        </w:rPr>
      </w:pPr>
      <w:r w:rsidRPr="00341FB7">
        <w:rPr>
          <w:rFonts w:ascii="Times New Roman" w:hAnsi="Times New Roman"/>
          <w:sz w:val="24"/>
          <w:szCs w:val="24"/>
          <w:lang w:val="uk-UA"/>
        </w:rPr>
        <w:t>«Психологічні умови особистісного зростання вчителя»;</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Педагогічний колектив у 2016-2017 навчальному році продовжив роботу щодо впровадження інновації «Школа сприяння здоров’ю». Основна роль у здоров’язберігаючій діяльності загальноосвітнього закладу відводиться грамотній організації навчального процесу. Колектив школи працює за моделлю здоров'язберігаючого середовища, найбільш значимими компонентами якої є:</w:t>
      </w:r>
    </w:p>
    <w:p w:rsidR="006D641C" w:rsidRPr="00341FB7" w:rsidRDefault="006D641C" w:rsidP="0013643E">
      <w:pPr>
        <w:pStyle w:val="a4"/>
        <w:numPr>
          <w:ilvl w:val="0"/>
          <w:numId w:val="24"/>
        </w:numPr>
        <w:ind w:left="993"/>
        <w:jc w:val="both"/>
        <w:rPr>
          <w:rFonts w:ascii="Times New Roman" w:hAnsi="Times New Roman"/>
          <w:sz w:val="24"/>
          <w:szCs w:val="24"/>
          <w:lang w:val="uk-UA"/>
        </w:rPr>
      </w:pPr>
      <w:r w:rsidRPr="00341FB7">
        <w:rPr>
          <w:rFonts w:ascii="Times New Roman" w:hAnsi="Times New Roman"/>
          <w:sz w:val="24"/>
          <w:szCs w:val="24"/>
          <w:lang w:val="uk-UA"/>
        </w:rPr>
        <w:t>створення комфортних умов навчання (розклад уроків, перерв, режимні моменти);</w:t>
      </w:r>
    </w:p>
    <w:p w:rsidR="006D641C" w:rsidRPr="00341FB7" w:rsidRDefault="006D641C" w:rsidP="0013643E">
      <w:pPr>
        <w:pStyle w:val="a4"/>
        <w:numPr>
          <w:ilvl w:val="0"/>
          <w:numId w:val="24"/>
        </w:numPr>
        <w:ind w:left="993"/>
        <w:jc w:val="both"/>
        <w:rPr>
          <w:rFonts w:ascii="Times New Roman" w:hAnsi="Times New Roman"/>
          <w:sz w:val="24"/>
          <w:szCs w:val="24"/>
          <w:lang w:val="uk-UA"/>
        </w:rPr>
      </w:pPr>
      <w:r w:rsidRPr="00341FB7">
        <w:rPr>
          <w:rFonts w:ascii="Times New Roman" w:hAnsi="Times New Roman"/>
          <w:sz w:val="24"/>
          <w:szCs w:val="24"/>
          <w:lang w:val="uk-UA"/>
        </w:rPr>
        <w:t>використання оздоровчих методик, які регулюють рухову активність, і прийомів реабілітації розумової і фізичної працездатності.</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У рамках роботи над педагогічною інновацією відповідно до наказу «Про затвердження рішення педагогічної ради щодо роботи закладу із упровадження інновації «Школа сприяння здоров’</w:t>
      </w:r>
      <w:r w:rsidR="00590EA2">
        <w:rPr>
          <w:rFonts w:ascii="Times New Roman" w:hAnsi="Times New Roman"/>
          <w:sz w:val="24"/>
          <w:szCs w:val="24"/>
          <w:lang w:val="uk-UA"/>
        </w:rPr>
        <w:t xml:space="preserve">ю» від 31.10.2016 </w:t>
      </w:r>
      <w:r w:rsidRPr="00341FB7">
        <w:rPr>
          <w:rFonts w:ascii="Times New Roman" w:hAnsi="Times New Roman"/>
          <w:sz w:val="24"/>
          <w:szCs w:val="24"/>
          <w:lang w:val="uk-UA"/>
        </w:rPr>
        <w:t xml:space="preserve">№ 01-06/521 були проведені наради при директорові, де розглядалися питання «Здоров’язбережувальні технології на уроці», «Оцінка роботи вчителя – предметника щодо охорони здоров’я учнів», наради при заступникові директора з навчально – виховної роботи на теми «Траєкторія здоров’я учнів», «Здоров’язбереження як важливий чинник оптимального розвитку та успішності особистості», засідання методичних об’єднань, де розглядалися питання: «Перевірка знань без стресів», «Застосування різнорівневого навчання», «Використання здоров’язберігаючих технологій на уроці». З метою створення сприятливих умов, що дозволяють повною мірою реалізувати школяра, свій потенціал здоров’я та розвитку, учителі початкових класів постійно впроваджують у програму курсу «Основи здоров’я» матеріали навчально – методичного посібника «Абетка харчування». Учителі математики, української мови та вчителі початкових класів під час уроків пропонують валеологічні задачі на уроках математики дидактичні матеріали валеологічного змісту на уроках мови, літературного читання. </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Учителі початкових класів використовують у навчально – виховному процесі такі здоров’язберігаючі форми роботи: фізкультхвилинки, руханки, дихальну гімнастику, пальчикову гімнастику, гімнастику для очей, казкотерапію, ароматерапію, ходьба по килимах здоров’я. </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Заступник директора з виховної роботи Гузенко О.В. та класні керівники 5-11 класів провели з учнями «круглі столи» на теми: «Шкідливі звички та їх профілактика» (5-6 класи), «Їжа, яка тебе вбиває» (7-8 класи), «Життя без шкідливих звичок» (9-11 класи).</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t>Отже, пріоритетним напрямом науково-методичної роботи в школі в 2016-2017 навчальному році було створення ефективної системи національного виховання, розвитку і соціалізації нав</w:t>
      </w:r>
      <w:r w:rsidR="00DF596D" w:rsidRPr="00341FB7">
        <w:rPr>
          <w:rFonts w:ascii="Times New Roman" w:hAnsi="Times New Roman"/>
          <w:sz w:val="24"/>
          <w:szCs w:val="24"/>
          <w:lang w:val="uk-UA"/>
        </w:rPr>
        <w:t>ч</w:t>
      </w:r>
      <w:r w:rsidRPr="00341FB7">
        <w:rPr>
          <w:rFonts w:ascii="Times New Roman" w:hAnsi="Times New Roman"/>
          <w:sz w:val="24"/>
          <w:szCs w:val="24"/>
          <w:lang w:val="uk-UA"/>
        </w:rPr>
        <w:t>ально – виховного процесу в умовах інформаційного середовища, що забезпечувалася такими шляхами:</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гуманізація освіти як процес формування особистісно орієнтованого навчально – виховного середовища на засадах взаємодії всіх учасників педагогічного процесу;</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активізація самостійної пізнавальної діяльності учнів ;</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забезпечення психологічного комфорту на уроці;</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створення ситуації успіху, що формує в дитині віру в себе, навчає долати труднощі, допомагає усвідомити своє просування вперед;</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використання інтерактивної технології навчання, що передбачає діалогічність, діяльнісно – творчий характер, підтримку індивідуального розвитку дитини, надання їй самостійності в прийнятті рішень, творчості, вибору змісту й способу навчання й поведінки;</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упровадження інноваційних технологій, що забезпечують взаємодію учителя й учня, розвивають критичне мислення школярів, уміння дискутувати та самостійно приймати рішення;</w:t>
      </w:r>
    </w:p>
    <w:p w:rsidR="006D641C" w:rsidRPr="00341FB7" w:rsidRDefault="006D641C" w:rsidP="00590EA2">
      <w:pPr>
        <w:pStyle w:val="a4"/>
        <w:numPr>
          <w:ilvl w:val="0"/>
          <w:numId w:val="25"/>
        </w:numPr>
        <w:ind w:left="426" w:hanging="426"/>
        <w:jc w:val="both"/>
        <w:rPr>
          <w:rFonts w:ascii="Times New Roman" w:hAnsi="Times New Roman"/>
          <w:sz w:val="24"/>
          <w:szCs w:val="24"/>
          <w:lang w:val="uk-UA"/>
        </w:rPr>
      </w:pPr>
      <w:r w:rsidRPr="00341FB7">
        <w:rPr>
          <w:rFonts w:ascii="Times New Roman" w:hAnsi="Times New Roman"/>
          <w:sz w:val="24"/>
          <w:szCs w:val="24"/>
          <w:lang w:val="uk-UA"/>
        </w:rPr>
        <w:t>використання інформаційно – комунікаційних технологій, що підвищує інтерес і загальну мотивацію навчання, розвивають комунікативні здібності, формують уміння працювати з інформацією, тобто виховують особистість «інформаційного суспільства», поліпшують якість навчання.</w:t>
      </w:r>
    </w:p>
    <w:p w:rsidR="006D641C" w:rsidRPr="00341FB7" w:rsidRDefault="006D641C" w:rsidP="006D641C">
      <w:pPr>
        <w:pStyle w:val="a4"/>
        <w:ind w:left="0" w:firstLine="567"/>
        <w:jc w:val="both"/>
        <w:rPr>
          <w:rFonts w:ascii="Times New Roman" w:hAnsi="Times New Roman"/>
          <w:sz w:val="24"/>
          <w:szCs w:val="24"/>
          <w:lang w:val="uk-UA"/>
        </w:rPr>
      </w:pPr>
      <w:r w:rsidRPr="00341FB7">
        <w:rPr>
          <w:rFonts w:ascii="Times New Roman" w:hAnsi="Times New Roman"/>
          <w:sz w:val="24"/>
          <w:szCs w:val="24"/>
          <w:lang w:val="uk-UA"/>
        </w:rPr>
        <w:lastRenderedPageBreak/>
        <w:t>Специфіку діяльності школи визначають такі освітні технології:</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особистісно орієнтоване навчання;</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інтерактивні технології в навчанні гуманітарних дисциплін (за О.Пометун) (Вашева Г.А., Малєжик І.М., Чут В.Г., Приходько Т.І., Гузенко О.В.);</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проектна технологія (Колодяжна Л.А., Проценко В.В., Вашева Г.А., Гаркава О.М., Шудрик Н.І.);</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технологія інтерактивного нав</w:t>
      </w:r>
      <w:r w:rsidR="002F09DF" w:rsidRPr="002F09DF">
        <w:rPr>
          <w:rFonts w:ascii="Times New Roman" w:hAnsi="Times New Roman"/>
          <w:lang w:val="uk-UA"/>
        </w:rPr>
        <w:t xml:space="preserve">чання, упровадження ІКТ  </w:t>
      </w:r>
      <w:r w:rsidRPr="002F09DF">
        <w:rPr>
          <w:rFonts w:ascii="Times New Roman" w:hAnsi="Times New Roman"/>
          <w:lang w:val="uk-UA"/>
        </w:rPr>
        <w:t xml:space="preserve"> (Колодяжна Л.А., Руденко А.І., Приходько Т.І., Чельмак Л.А., Дульська М.С., Шапошник Н.М., Проценко В.В.);</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ігрові технології (учителі початкових класів, Яковенко О.І., Криницька І.І., Єрмола Л.І.);</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технологія розвивального навчання (Колодяжна Л.А., Руденко А.І., Михайлова М.І., Малєжик І.М., Шапошник Н.М., Вашева Г.А., Скорик Л.П.);</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упровадження інноваційних технологій як засіб розвитку творчої особистості в процесі викладання музичного мистецтва          (Сосєдко А.В.);</w:t>
      </w:r>
      <w:r w:rsidRPr="002F09DF">
        <w:rPr>
          <w:lang w:val="uk-UA"/>
        </w:rPr>
        <w:t xml:space="preserve"> </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 xml:space="preserve">технології розвитку критичного мислення з метою формування життєвих компетентностей учнів (Ситнік Т.М., Шмонько Р.Л., Шапошник Н.М.); </w:t>
      </w:r>
    </w:p>
    <w:p w:rsidR="006D641C" w:rsidRPr="002F09DF" w:rsidRDefault="006D641C" w:rsidP="00590EA2">
      <w:pPr>
        <w:pStyle w:val="a4"/>
        <w:numPr>
          <w:ilvl w:val="0"/>
          <w:numId w:val="20"/>
        </w:numPr>
        <w:ind w:left="426" w:hanging="426"/>
        <w:jc w:val="both"/>
        <w:rPr>
          <w:rFonts w:ascii="Times New Roman" w:hAnsi="Times New Roman"/>
          <w:lang w:val="uk-UA"/>
        </w:rPr>
      </w:pPr>
      <w:r w:rsidRPr="002F09DF">
        <w:rPr>
          <w:rFonts w:ascii="Times New Roman" w:hAnsi="Times New Roman"/>
          <w:lang w:val="uk-UA"/>
        </w:rPr>
        <w:t>технологія мотивації пізнавальної діяльності учнів на уроках (Єрмола Л.І., Бугай Ю.В., Руденко А.І., Чельмак Л.А.).</w:t>
      </w:r>
    </w:p>
    <w:p w:rsidR="006D641C" w:rsidRPr="002F09DF" w:rsidRDefault="006D641C" w:rsidP="006D641C">
      <w:pPr>
        <w:pStyle w:val="a4"/>
        <w:ind w:left="0" w:firstLine="567"/>
        <w:jc w:val="both"/>
        <w:rPr>
          <w:rFonts w:ascii="Times New Roman" w:hAnsi="Times New Roman"/>
          <w:lang w:val="uk-UA"/>
        </w:rPr>
      </w:pPr>
      <w:r w:rsidRPr="002F09DF">
        <w:rPr>
          <w:rFonts w:ascii="Times New Roman" w:hAnsi="Times New Roman"/>
          <w:lang w:val="uk-UA"/>
        </w:rPr>
        <w:t xml:space="preserve">Однак у здійсненні методичної роботи мали місце деякі суттєві недоліки: </w:t>
      </w:r>
    </w:p>
    <w:p w:rsidR="006D641C" w:rsidRPr="002F09DF" w:rsidRDefault="006D641C" w:rsidP="00590EA2">
      <w:pPr>
        <w:pStyle w:val="a4"/>
        <w:numPr>
          <w:ilvl w:val="0"/>
          <w:numId w:val="23"/>
        </w:numPr>
        <w:ind w:left="426" w:hanging="426"/>
        <w:jc w:val="both"/>
        <w:rPr>
          <w:rFonts w:ascii="Times New Roman" w:hAnsi="Times New Roman"/>
          <w:lang w:val="uk-UA"/>
        </w:rPr>
      </w:pPr>
      <w:r w:rsidRPr="002F09DF">
        <w:rPr>
          <w:rFonts w:ascii="Times New Roman" w:hAnsi="Times New Roman"/>
          <w:lang w:val="uk-UA"/>
        </w:rPr>
        <w:t>окремі вчителі недостатньо</w:t>
      </w:r>
      <w:r w:rsidR="00DF596D" w:rsidRPr="002F09DF">
        <w:rPr>
          <w:rFonts w:ascii="Times New Roman" w:hAnsi="Times New Roman"/>
          <w:lang w:val="uk-UA"/>
        </w:rPr>
        <w:t xml:space="preserve"> працюють з обдарованими учнями</w:t>
      </w:r>
      <w:r w:rsidRPr="002F09DF">
        <w:rPr>
          <w:rFonts w:ascii="Times New Roman" w:hAnsi="Times New Roman"/>
          <w:lang w:val="uk-UA"/>
        </w:rPr>
        <w:t>;</w:t>
      </w:r>
    </w:p>
    <w:p w:rsidR="006D641C" w:rsidRPr="002F09DF" w:rsidRDefault="006D641C" w:rsidP="00590EA2">
      <w:pPr>
        <w:pStyle w:val="a4"/>
        <w:numPr>
          <w:ilvl w:val="0"/>
          <w:numId w:val="23"/>
        </w:numPr>
        <w:ind w:left="426" w:hanging="426"/>
        <w:jc w:val="both"/>
        <w:rPr>
          <w:rFonts w:ascii="Times New Roman" w:hAnsi="Times New Roman"/>
          <w:lang w:val="uk-UA"/>
        </w:rPr>
      </w:pPr>
      <w:r w:rsidRPr="002F09DF">
        <w:rPr>
          <w:rFonts w:ascii="Times New Roman" w:hAnsi="Times New Roman"/>
          <w:lang w:val="uk-UA"/>
        </w:rPr>
        <w:t>педагоги школи  залишаються інертними до публікацій методичних розробок у фахових виданнях;</w:t>
      </w:r>
    </w:p>
    <w:p w:rsidR="006D641C" w:rsidRPr="002F09DF" w:rsidRDefault="006D641C" w:rsidP="00590EA2">
      <w:pPr>
        <w:pStyle w:val="a4"/>
        <w:numPr>
          <w:ilvl w:val="0"/>
          <w:numId w:val="23"/>
        </w:numPr>
        <w:ind w:left="426" w:hanging="426"/>
        <w:jc w:val="both"/>
        <w:rPr>
          <w:rFonts w:ascii="Times New Roman" w:hAnsi="Times New Roman"/>
          <w:lang w:val="uk-UA"/>
        </w:rPr>
      </w:pPr>
      <w:r w:rsidRPr="002F09DF">
        <w:rPr>
          <w:rFonts w:ascii="Times New Roman" w:hAnsi="Times New Roman"/>
          <w:lang w:val="uk-UA"/>
        </w:rPr>
        <w:t>керівники м/о  недостатньо уваги приділяють оформленню протоколів засідань, які часто містять схематичний характер;</w:t>
      </w:r>
    </w:p>
    <w:p w:rsidR="006D641C" w:rsidRPr="002F09DF" w:rsidRDefault="006D641C" w:rsidP="00590EA2">
      <w:pPr>
        <w:pStyle w:val="a4"/>
        <w:numPr>
          <w:ilvl w:val="0"/>
          <w:numId w:val="23"/>
        </w:numPr>
        <w:ind w:left="426" w:hanging="426"/>
        <w:jc w:val="both"/>
        <w:rPr>
          <w:rFonts w:ascii="Times New Roman" w:hAnsi="Times New Roman"/>
          <w:lang w:val="uk-UA"/>
        </w:rPr>
      </w:pPr>
      <w:r w:rsidRPr="002F09DF">
        <w:rPr>
          <w:rFonts w:ascii="Times New Roman" w:hAnsi="Times New Roman"/>
          <w:lang w:val="uk-UA"/>
        </w:rPr>
        <w:t>психологічна служба недостатн</w:t>
      </w:r>
      <w:r w:rsidR="00590EA2" w:rsidRPr="002F09DF">
        <w:rPr>
          <w:rFonts w:ascii="Times New Roman" w:hAnsi="Times New Roman"/>
          <w:lang w:val="uk-UA"/>
        </w:rPr>
        <w:t>ьо працює з обдарованими дітьми.</w:t>
      </w:r>
    </w:p>
    <w:p w:rsidR="00122B3B" w:rsidRPr="00341FB7" w:rsidRDefault="00DF596D" w:rsidP="00DF596D">
      <w:pPr>
        <w:ind w:firstLine="567"/>
        <w:jc w:val="both"/>
        <w:rPr>
          <w:lang w:val="uk-UA"/>
        </w:rPr>
      </w:pPr>
      <w:r w:rsidRPr="00341FB7">
        <w:rPr>
          <w:lang w:val="uk-UA"/>
        </w:rPr>
        <w:t xml:space="preserve">Працює сайт школи. </w:t>
      </w:r>
      <w:r w:rsidR="00122B3B" w:rsidRPr="00341FB7">
        <w:rPr>
          <w:lang w:val="uk-UA"/>
        </w:rPr>
        <w:t>1 учитель - Криницька І.І., учитель української мови та літератури - має власний Інтернет – сайт «Портфоліо». Школа підключена до мережі «Щоденник.</w:t>
      </w:r>
      <w:r w:rsidR="00122B3B" w:rsidRPr="00341FB7">
        <w:rPr>
          <w:lang w:val="en-US"/>
        </w:rPr>
        <w:t>ua</w:t>
      </w:r>
      <w:r w:rsidR="00122B3B" w:rsidRPr="00341FB7">
        <w:rPr>
          <w:lang w:val="uk-UA"/>
        </w:rPr>
        <w:t>».</w:t>
      </w:r>
    </w:p>
    <w:p w:rsidR="00122B3B" w:rsidRPr="00341FB7" w:rsidRDefault="00122B3B" w:rsidP="00122B3B">
      <w:pPr>
        <w:ind w:firstLine="567"/>
        <w:jc w:val="both"/>
        <w:rPr>
          <w:lang w:val="uk-UA"/>
        </w:rPr>
      </w:pPr>
      <w:r w:rsidRPr="00341FB7">
        <w:rPr>
          <w:lang w:val="uk-UA"/>
        </w:rPr>
        <w:t>Творчий підхід учителів Ситнік Т.М., Мансурової І.В., Шмонько Р.Л., Шапошник Н.М., Гузенко О.В., Єрмоли Л.І., Чельмак Л.А., Скорик Л.П., Галагуза А.В., Золотухіної Т.М., Колодяжної Л.А., Руденко А.І., Сліпець В.І., до викладання предметів підвищив підхід, ініціативу учнів, самостійність у навчанні, а продумана систематична робота  дала певні результати: збільшилася кількість учнів, які навчаються на достатньому та високому рівнях:</w:t>
      </w:r>
    </w:p>
    <w:tbl>
      <w:tblPr>
        <w:tblW w:w="9356" w:type="dxa"/>
        <w:tblInd w:w="708" w:type="dxa"/>
        <w:tblLook w:val="04A0" w:firstRow="1" w:lastRow="0" w:firstColumn="1" w:lastColumn="0" w:noHBand="0" w:noVBand="1"/>
      </w:tblPr>
      <w:tblGrid>
        <w:gridCol w:w="1815"/>
        <w:gridCol w:w="1608"/>
        <w:gridCol w:w="1980"/>
        <w:gridCol w:w="2041"/>
        <w:gridCol w:w="1912"/>
      </w:tblGrid>
      <w:tr w:rsidR="00122B3B" w:rsidRPr="00341FB7" w:rsidTr="00122B3B">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B3B" w:rsidRPr="00341FB7" w:rsidRDefault="00122B3B">
            <w:pPr>
              <w:ind w:left="708"/>
              <w:jc w:val="both"/>
              <w:rPr>
                <w:lang w:val="uk-UA"/>
              </w:rPr>
            </w:pPr>
            <w:bookmarkStart w:id="0" w:name="OLE_LINK4"/>
            <w:bookmarkStart w:id="1" w:name="OLE_LINK3"/>
            <w:r w:rsidRPr="00341FB7">
              <w:rPr>
                <w:lang w:val="uk-UA"/>
              </w:rPr>
              <w:t>Роки</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B3B" w:rsidRPr="00341FB7" w:rsidRDefault="00122B3B">
            <w:pPr>
              <w:jc w:val="both"/>
              <w:rPr>
                <w:lang w:val="uk-UA"/>
              </w:rPr>
            </w:pPr>
            <w:r w:rsidRPr="00341FB7">
              <w:rPr>
                <w:lang w:val="uk-UA"/>
              </w:rPr>
              <w:t>К-ть учнів у школі</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B3B" w:rsidRPr="00341FB7" w:rsidRDefault="00122B3B">
            <w:pPr>
              <w:jc w:val="both"/>
              <w:rPr>
                <w:lang w:val="uk-UA"/>
              </w:rPr>
            </w:pPr>
            <w:r w:rsidRPr="00341FB7">
              <w:rPr>
                <w:lang w:val="uk-UA"/>
              </w:rPr>
              <w:t>Високий рівень</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B3B" w:rsidRPr="00341FB7" w:rsidRDefault="00122B3B">
            <w:pPr>
              <w:jc w:val="both"/>
              <w:rPr>
                <w:lang w:val="uk-UA"/>
              </w:rPr>
            </w:pPr>
            <w:r w:rsidRPr="00341FB7">
              <w:rPr>
                <w:lang w:val="uk-UA"/>
              </w:rPr>
              <w:t>Достатній рівень</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B3B" w:rsidRPr="00341FB7" w:rsidRDefault="00122B3B">
            <w:pPr>
              <w:jc w:val="both"/>
              <w:rPr>
                <w:lang w:val="uk-UA"/>
              </w:rPr>
            </w:pPr>
            <w:r w:rsidRPr="00341FB7">
              <w:rPr>
                <w:lang w:val="uk-UA"/>
              </w:rPr>
              <w:t>Початковий рівень</w:t>
            </w:r>
          </w:p>
        </w:tc>
      </w:tr>
      <w:tr w:rsidR="00170F94" w:rsidRPr="00341FB7" w:rsidTr="00170F9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2013-2014</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659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96-16 %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236-40 %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5-0,8 %</w:t>
            </w:r>
          </w:p>
        </w:tc>
      </w:tr>
      <w:tr w:rsidR="00170F94" w:rsidRPr="00341FB7" w:rsidTr="00170F9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2014-2015</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657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107-18 %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227-39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13-3,3 %</w:t>
            </w:r>
          </w:p>
        </w:tc>
      </w:tr>
      <w:tr w:rsidR="00170F94" w:rsidRPr="00341FB7" w:rsidTr="00170F9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2015-2016</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637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119-21 %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223-38 %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rsidP="00170F94">
            <w:pPr>
              <w:jc w:val="both"/>
              <w:rPr>
                <w:lang w:val="uk-UA"/>
              </w:rPr>
            </w:pPr>
            <w:r w:rsidRPr="00341FB7">
              <w:rPr>
                <w:lang w:val="uk-UA"/>
              </w:rPr>
              <w:t>14-2,3 %</w:t>
            </w:r>
          </w:p>
        </w:tc>
      </w:tr>
      <w:tr w:rsidR="00170F94" w:rsidRPr="00341FB7" w:rsidTr="00170F9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170F94">
            <w:pPr>
              <w:jc w:val="both"/>
              <w:rPr>
                <w:lang w:val="uk-UA"/>
              </w:rPr>
            </w:pPr>
            <w:r w:rsidRPr="00341FB7">
              <w:rPr>
                <w:lang w:val="uk-UA"/>
              </w:rPr>
              <w:t>2016-2017</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261632">
            <w:pPr>
              <w:jc w:val="both"/>
              <w:rPr>
                <w:lang w:val="uk-UA"/>
              </w:rPr>
            </w:pPr>
            <w:r w:rsidRPr="00341FB7">
              <w:rPr>
                <w:lang w:val="uk-UA"/>
              </w:rPr>
              <w:t>662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261632">
            <w:pPr>
              <w:jc w:val="both"/>
              <w:rPr>
                <w:lang w:val="uk-UA"/>
              </w:rPr>
            </w:pPr>
            <w:r w:rsidRPr="00341FB7">
              <w:rPr>
                <w:lang w:val="uk-UA"/>
              </w:rPr>
              <w:t>111-19 %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261632">
            <w:pPr>
              <w:jc w:val="both"/>
              <w:rPr>
                <w:lang w:val="uk-UA"/>
              </w:rPr>
            </w:pPr>
            <w:r w:rsidRPr="00341FB7">
              <w:rPr>
                <w:lang w:val="uk-UA"/>
              </w:rPr>
              <w:t>228-38 %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F94" w:rsidRPr="00341FB7" w:rsidRDefault="00261632">
            <w:pPr>
              <w:jc w:val="both"/>
              <w:rPr>
                <w:lang w:val="uk-UA"/>
              </w:rPr>
            </w:pPr>
            <w:r w:rsidRPr="00341FB7">
              <w:rPr>
                <w:lang w:val="uk-UA"/>
              </w:rPr>
              <w:t>11-2 %</w:t>
            </w:r>
          </w:p>
        </w:tc>
      </w:tr>
    </w:tbl>
    <w:bookmarkEnd w:id="0"/>
    <w:bookmarkEnd w:id="1"/>
    <w:p w:rsidR="00122B3B" w:rsidRPr="00341FB7" w:rsidRDefault="00A03248" w:rsidP="00122B3B">
      <w:pPr>
        <w:ind w:firstLine="567"/>
        <w:jc w:val="both"/>
        <w:rPr>
          <w:color w:val="C00000"/>
          <w:lang w:val="uk-UA"/>
        </w:rPr>
      </w:pPr>
      <w:r w:rsidRPr="00341FB7">
        <w:rPr>
          <w:color w:val="C00000"/>
          <w:lang w:val="uk-UA"/>
        </w:rPr>
        <w:t xml:space="preserve"> </w:t>
      </w:r>
    </w:p>
    <w:p w:rsidR="00122B3B" w:rsidRPr="00341FB7" w:rsidRDefault="00122B3B" w:rsidP="00122B3B">
      <w:pPr>
        <w:jc w:val="both"/>
        <w:rPr>
          <w:lang w:val="uk-UA"/>
        </w:rPr>
      </w:pPr>
      <w:r w:rsidRPr="00341FB7">
        <w:rPr>
          <w:lang w:val="uk-UA"/>
        </w:rPr>
        <w:t>Під особливим контролем перебуває якість навчальних досягнень учнів.</w:t>
      </w:r>
    </w:p>
    <w:p w:rsidR="00122B3B" w:rsidRPr="00341FB7" w:rsidRDefault="00122B3B" w:rsidP="002F09DF">
      <w:pPr>
        <w:jc w:val="both"/>
        <w:rPr>
          <w:lang w:val="uk-UA"/>
        </w:rPr>
      </w:pPr>
      <w:r w:rsidRPr="00341FB7">
        <w:rPr>
          <w:lang w:val="uk-UA"/>
        </w:rPr>
        <w:t xml:space="preserve">          За підсумками 201</w:t>
      </w:r>
      <w:r w:rsidR="003A6172" w:rsidRPr="00341FB7">
        <w:rPr>
          <w:lang w:val="uk-UA"/>
        </w:rPr>
        <w:t>6</w:t>
      </w:r>
      <w:r w:rsidRPr="00341FB7">
        <w:rPr>
          <w:lang w:val="uk-UA"/>
        </w:rPr>
        <w:t>-201</w:t>
      </w:r>
      <w:r w:rsidR="003A6172" w:rsidRPr="00341FB7">
        <w:rPr>
          <w:lang w:val="uk-UA"/>
        </w:rPr>
        <w:t>7</w:t>
      </w:r>
      <w:r w:rsidRPr="00341FB7">
        <w:rPr>
          <w:lang w:val="uk-UA"/>
        </w:rPr>
        <w:t xml:space="preserve"> навчального року із 6</w:t>
      </w:r>
      <w:r w:rsidR="003A6172" w:rsidRPr="00341FB7">
        <w:rPr>
          <w:lang w:val="uk-UA"/>
        </w:rPr>
        <w:t>62</w:t>
      </w:r>
      <w:r w:rsidRPr="00341FB7">
        <w:rPr>
          <w:lang w:val="uk-UA"/>
        </w:rPr>
        <w:t xml:space="preserve"> учнів, які навчаються у закладі на кінець навчального року, 6</w:t>
      </w:r>
      <w:r w:rsidR="003A6172" w:rsidRPr="00341FB7">
        <w:rPr>
          <w:lang w:val="uk-UA"/>
        </w:rPr>
        <w:t>7</w:t>
      </w:r>
      <w:r w:rsidRPr="00341FB7">
        <w:rPr>
          <w:lang w:val="uk-UA"/>
        </w:rPr>
        <w:t xml:space="preserve"> учні оцінено вербально (це школярі 1-х класів). Із 5</w:t>
      </w:r>
      <w:r w:rsidR="003A6172" w:rsidRPr="00341FB7">
        <w:rPr>
          <w:lang w:val="uk-UA"/>
        </w:rPr>
        <w:t xml:space="preserve">95 </w:t>
      </w:r>
      <w:r w:rsidRPr="00341FB7">
        <w:rPr>
          <w:lang w:val="uk-UA"/>
        </w:rPr>
        <w:t>учнів, які оцінювались, атестовані 5</w:t>
      </w:r>
      <w:r w:rsidR="003A6172" w:rsidRPr="00341FB7">
        <w:rPr>
          <w:lang w:val="uk-UA"/>
        </w:rPr>
        <w:t>95</w:t>
      </w:r>
      <w:r w:rsidRPr="00341FB7">
        <w:rPr>
          <w:lang w:val="uk-UA"/>
        </w:rPr>
        <w:t xml:space="preserve">. З них </w:t>
      </w:r>
      <w:r w:rsidR="003A6172" w:rsidRPr="00341FB7">
        <w:rPr>
          <w:lang w:val="uk-UA"/>
        </w:rPr>
        <w:t>11</w:t>
      </w:r>
      <w:r w:rsidRPr="00341FB7">
        <w:rPr>
          <w:lang w:val="uk-UA"/>
        </w:rPr>
        <w:t xml:space="preserve"> (</w:t>
      </w:r>
      <w:r w:rsidR="003A6172" w:rsidRPr="00341FB7">
        <w:rPr>
          <w:lang w:val="uk-UA"/>
        </w:rPr>
        <w:t>2</w:t>
      </w:r>
      <w:r w:rsidRPr="00341FB7">
        <w:rPr>
          <w:lang w:val="uk-UA"/>
        </w:rPr>
        <w:t xml:space="preserve"> %) мають початковий рівень навчальних досягнень, 2</w:t>
      </w:r>
      <w:r w:rsidR="003A6172" w:rsidRPr="00341FB7">
        <w:rPr>
          <w:lang w:val="uk-UA"/>
        </w:rPr>
        <w:t>44</w:t>
      </w:r>
      <w:r w:rsidRPr="00341FB7">
        <w:rPr>
          <w:lang w:val="uk-UA"/>
        </w:rPr>
        <w:t xml:space="preserve"> учнів (</w:t>
      </w:r>
      <w:r w:rsidR="003A6172" w:rsidRPr="00341FB7">
        <w:rPr>
          <w:lang w:val="uk-UA"/>
        </w:rPr>
        <w:t>41</w:t>
      </w:r>
      <w:r w:rsidRPr="00341FB7">
        <w:rPr>
          <w:lang w:val="uk-UA"/>
        </w:rPr>
        <w:t xml:space="preserve"> %) – середній, 22</w:t>
      </w:r>
      <w:r w:rsidR="003A6172" w:rsidRPr="00341FB7">
        <w:rPr>
          <w:lang w:val="uk-UA"/>
        </w:rPr>
        <w:t>8</w:t>
      </w:r>
      <w:r w:rsidRPr="00341FB7">
        <w:rPr>
          <w:lang w:val="uk-UA"/>
        </w:rPr>
        <w:t xml:space="preserve"> учні (38 %) – достатній і 11</w:t>
      </w:r>
      <w:r w:rsidR="003A6172" w:rsidRPr="00341FB7">
        <w:rPr>
          <w:lang w:val="uk-UA"/>
        </w:rPr>
        <w:t>1</w:t>
      </w:r>
      <w:r w:rsidRPr="00341FB7">
        <w:rPr>
          <w:lang w:val="uk-UA"/>
        </w:rPr>
        <w:t xml:space="preserve"> учнів (</w:t>
      </w:r>
      <w:r w:rsidR="003A6172" w:rsidRPr="00341FB7">
        <w:rPr>
          <w:lang w:val="uk-UA"/>
        </w:rPr>
        <w:t>19</w:t>
      </w:r>
      <w:r w:rsidRPr="00341FB7">
        <w:rPr>
          <w:lang w:val="uk-UA"/>
        </w:rPr>
        <w:t xml:space="preserve"> %)  навчаються на високому рівні. Найвищий середній бал навчальних досягнень серед учнів основної та старшої школи мають учні 5-</w:t>
      </w:r>
      <w:r w:rsidR="009B2C2B" w:rsidRPr="00341FB7">
        <w:rPr>
          <w:lang w:val="uk-UA"/>
        </w:rPr>
        <w:t>Б</w:t>
      </w:r>
      <w:r w:rsidRPr="00341FB7">
        <w:rPr>
          <w:lang w:val="uk-UA"/>
        </w:rPr>
        <w:t xml:space="preserve"> класу – 9,1, учні 5-</w:t>
      </w:r>
      <w:r w:rsidR="009B2C2B" w:rsidRPr="00341FB7">
        <w:rPr>
          <w:lang w:val="uk-UA"/>
        </w:rPr>
        <w:t>А– 8,9</w:t>
      </w:r>
      <w:r w:rsidRPr="00341FB7">
        <w:rPr>
          <w:lang w:val="uk-UA"/>
        </w:rPr>
        <w:t xml:space="preserve">, учні </w:t>
      </w:r>
      <w:r w:rsidR="009B2C2B" w:rsidRPr="00341FB7">
        <w:rPr>
          <w:lang w:val="uk-UA"/>
        </w:rPr>
        <w:t>6-А</w:t>
      </w:r>
      <w:r w:rsidRPr="00341FB7">
        <w:rPr>
          <w:lang w:val="uk-UA"/>
        </w:rPr>
        <w:t xml:space="preserve"> класу – 8,</w:t>
      </w:r>
      <w:r w:rsidR="009B2C2B" w:rsidRPr="00341FB7">
        <w:rPr>
          <w:lang w:val="uk-UA"/>
        </w:rPr>
        <w:t>4</w:t>
      </w:r>
      <w:r w:rsidRPr="00341FB7">
        <w:rPr>
          <w:lang w:val="uk-UA"/>
        </w:rPr>
        <w:t xml:space="preserve">, а найнижчий бал в учнів </w:t>
      </w:r>
      <w:r w:rsidR="009B2C2B" w:rsidRPr="00341FB7">
        <w:rPr>
          <w:lang w:val="uk-UA"/>
        </w:rPr>
        <w:t>7-А, 7-Б</w:t>
      </w:r>
      <w:r w:rsidRPr="00341FB7">
        <w:rPr>
          <w:lang w:val="uk-UA"/>
        </w:rPr>
        <w:t xml:space="preserve"> клас</w:t>
      </w:r>
      <w:r w:rsidR="009B2C2B" w:rsidRPr="00341FB7">
        <w:rPr>
          <w:lang w:val="uk-UA"/>
        </w:rPr>
        <w:t>ів</w:t>
      </w:r>
      <w:r w:rsidRPr="00341FB7">
        <w:rPr>
          <w:lang w:val="uk-UA"/>
        </w:rPr>
        <w:t xml:space="preserve"> – </w:t>
      </w:r>
      <w:r w:rsidR="009B2C2B" w:rsidRPr="00341FB7">
        <w:rPr>
          <w:lang w:val="uk-UA"/>
        </w:rPr>
        <w:t>7,6</w:t>
      </w:r>
      <w:r w:rsidRPr="00341FB7">
        <w:rPr>
          <w:lang w:val="uk-UA"/>
        </w:rPr>
        <w:t>. Середній навчальний бал учнів основної школи за 201</w:t>
      </w:r>
      <w:r w:rsidR="009B2C2B" w:rsidRPr="00341FB7">
        <w:rPr>
          <w:lang w:val="uk-UA"/>
        </w:rPr>
        <w:t>6</w:t>
      </w:r>
      <w:r w:rsidRPr="00341FB7">
        <w:rPr>
          <w:lang w:val="uk-UA"/>
        </w:rPr>
        <w:t>-201</w:t>
      </w:r>
      <w:r w:rsidR="009B2C2B" w:rsidRPr="00341FB7">
        <w:rPr>
          <w:lang w:val="uk-UA"/>
        </w:rPr>
        <w:t>7</w:t>
      </w:r>
      <w:r w:rsidRPr="00341FB7">
        <w:rPr>
          <w:lang w:val="uk-UA"/>
        </w:rPr>
        <w:t xml:space="preserve"> навчальний рік становить </w:t>
      </w:r>
      <w:r w:rsidR="009B2C2B" w:rsidRPr="00341FB7">
        <w:rPr>
          <w:lang w:val="uk-UA"/>
        </w:rPr>
        <w:t>8,2</w:t>
      </w:r>
      <w:r w:rsidRPr="00341FB7">
        <w:rPr>
          <w:lang w:val="uk-UA"/>
        </w:rPr>
        <w:t xml:space="preserve">, старшої школи – </w:t>
      </w:r>
      <w:r w:rsidR="009B2C2B" w:rsidRPr="00341FB7">
        <w:rPr>
          <w:lang w:val="uk-UA"/>
        </w:rPr>
        <w:t>8,2</w:t>
      </w:r>
      <w:r w:rsidRPr="00341FB7">
        <w:rPr>
          <w:lang w:val="uk-UA"/>
        </w:rPr>
        <w:t>.</w:t>
      </w:r>
    </w:p>
    <w:p w:rsidR="00122B3B" w:rsidRPr="00341FB7" w:rsidRDefault="00122B3B" w:rsidP="00122B3B">
      <w:pPr>
        <w:ind w:firstLine="567"/>
        <w:jc w:val="both"/>
        <w:rPr>
          <w:lang w:val="uk-UA"/>
        </w:rPr>
      </w:pPr>
      <w:r w:rsidRPr="00341FB7">
        <w:rPr>
          <w:lang w:val="uk-UA"/>
        </w:rPr>
        <w:t xml:space="preserve">Найбільша кількість учнів, що навчаються на високому рівні у початкових класах (оцінюються учні, починаючи з ІІ семестру 2 класу). Якщо у минулому році відмінників у початковій школі було </w:t>
      </w:r>
      <w:r w:rsidR="009B2C2B" w:rsidRPr="00341FB7">
        <w:rPr>
          <w:lang w:val="uk-UA"/>
        </w:rPr>
        <w:t>52,</w:t>
      </w:r>
      <w:r w:rsidRPr="00341FB7">
        <w:rPr>
          <w:lang w:val="uk-UA"/>
        </w:rPr>
        <w:t xml:space="preserve"> то цього року їх</w:t>
      </w:r>
      <w:r w:rsidR="009B2C2B" w:rsidRPr="00341FB7">
        <w:rPr>
          <w:lang w:val="uk-UA"/>
        </w:rPr>
        <w:t xml:space="preserve"> 53</w:t>
      </w:r>
      <w:r w:rsidRPr="00341FB7">
        <w:rPr>
          <w:lang w:val="uk-UA"/>
        </w:rPr>
        <w:t xml:space="preserve">. </w:t>
      </w:r>
    </w:p>
    <w:p w:rsidR="00122B3B" w:rsidRPr="00341FB7" w:rsidRDefault="00122B3B" w:rsidP="00122B3B">
      <w:pPr>
        <w:ind w:firstLine="567"/>
        <w:jc w:val="both"/>
        <w:rPr>
          <w:lang w:val="uk-UA"/>
        </w:rPr>
      </w:pPr>
      <w:r w:rsidRPr="00341FB7">
        <w:rPr>
          <w:lang w:val="uk-UA"/>
        </w:rPr>
        <w:t>Аналіз рейтингу класів за середнім балом навчальних досягнень показав, що:</w:t>
      </w:r>
    </w:p>
    <w:p w:rsidR="00122B3B" w:rsidRPr="00341FB7" w:rsidRDefault="00122B3B" w:rsidP="0013643E">
      <w:pPr>
        <w:pStyle w:val="a4"/>
        <w:numPr>
          <w:ilvl w:val="0"/>
          <w:numId w:val="3"/>
        </w:numPr>
        <w:ind w:left="851" w:hanging="284"/>
        <w:jc w:val="both"/>
        <w:rPr>
          <w:rFonts w:ascii="Times New Roman" w:hAnsi="Times New Roman"/>
          <w:sz w:val="24"/>
          <w:szCs w:val="24"/>
          <w:lang w:val="uk-UA"/>
        </w:rPr>
      </w:pPr>
      <w:r w:rsidRPr="00341FB7">
        <w:rPr>
          <w:rFonts w:ascii="Times New Roman" w:hAnsi="Times New Roman"/>
          <w:sz w:val="24"/>
          <w:szCs w:val="24"/>
          <w:lang w:val="uk-UA"/>
        </w:rPr>
        <w:t>у початковій школі найвищий середній бал 9,</w:t>
      </w:r>
      <w:r w:rsidR="009B2C2B" w:rsidRPr="00341FB7">
        <w:rPr>
          <w:rFonts w:ascii="Times New Roman" w:hAnsi="Times New Roman"/>
          <w:sz w:val="24"/>
          <w:szCs w:val="24"/>
          <w:lang w:val="uk-UA"/>
        </w:rPr>
        <w:t>2</w:t>
      </w:r>
      <w:r w:rsidRPr="00341FB7">
        <w:rPr>
          <w:rFonts w:ascii="Times New Roman" w:hAnsi="Times New Roman"/>
          <w:sz w:val="24"/>
          <w:szCs w:val="24"/>
          <w:lang w:val="uk-UA"/>
        </w:rPr>
        <w:t xml:space="preserve"> мають учні 2-А класу</w:t>
      </w:r>
      <w:r w:rsidR="009B2C2B" w:rsidRPr="00341FB7">
        <w:rPr>
          <w:rFonts w:ascii="Times New Roman" w:hAnsi="Times New Roman"/>
          <w:sz w:val="24"/>
          <w:szCs w:val="24"/>
          <w:lang w:val="uk-UA"/>
        </w:rPr>
        <w:t xml:space="preserve"> (учитель Демченко Т.В.), 3-А класу</w:t>
      </w:r>
      <w:r w:rsidRPr="00341FB7">
        <w:rPr>
          <w:rFonts w:ascii="Times New Roman" w:hAnsi="Times New Roman"/>
          <w:sz w:val="24"/>
          <w:szCs w:val="24"/>
          <w:lang w:val="uk-UA"/>
        </w:rPr>
        <w:t xml:space="preserve"> (учитель </w:t>
      </w:r>
      <w:r w:rsidR="009B2C2B" w:rsidRPr="00341FB7">
        <w:rPr>
          <w:rFonts w:ascii="Times New Roman" w:hAnsi="Times New Roman"/>
          <w:sz w:val="24"/>
          <w:szCs w:val="24"/>
          <w:lang w:val="uk-UA"/>
        </w:rPr>
        <w:t>Яременко І.В.</w:t>
      </w:r>
      <w:r w:rsidRPr="00341FB7">
        <w:rPr>
          <w:rFonts w:ascii="Times New Roman" w:hAnsi="Times New Roman"/>
          <w:sz w:val="24"/>
          <w:szCs w:val="24"/>
          <w:lang w:val="uk-UA"/>
        </w:rPr>
        <w:t>);</w:t>
      </w:r>
    </w:p>
    <w:p w:rsidR="00122B3B" w:rsidRPr="00341FB7" w:rsidRDefault="00122B3B" w:rsidP="0013643E">
      <w:pPr>
        <w:pStyle w:val="a4"/>
        <w:numPr>
          <w:ilvl w:val="0"/>
          <w:numId w:val="3"/>
        </w:numPr>
        <w:ind w:left="851" w:hanging="284"/>
        <w:jc w:val="both"/>
        <w:rPr>
          <w:rFonts w:ascii="Times New Roman" w:hAnsi="Times New Roman"/>
          <w:sz w:val="24"/>
          <w:szCs w:val="24"/>
          <w:lang w:val="uk-UA"/>
        </w:rPr>
      </w:pPr>
      <w:r w:rsidRPr="00341FB7">
        <w:rPr>
          <w:rFonts w:ascii="Times New Roman" w:hAnsi="Times New Roman"/>
          <w:sz w:val="24"/>
          <w:szCs w:val="24"/>
          <w:lang w:val="uk-UA"/>
        </w:rPr>
        <w:t>у середній школі найвищий середній бал мають учні 5-</w:t>
      </w:r>
      <w:r w:rsidR="009B2C2B" w:rsidRPr="00341FB7">
        <w:rPr>
          <w:rFonts w:ascii="Times New Roman" w:hAnsi="Times New Roman"/>
          <w:sz w:val="24"/>
          <w:szCs w:val="24"/>
          <w:lang w:val="uk-UA"/>
        </w:rPr>
        <w:t>Б</w:t>
      </w:r>
      <w:r w:rsidRPr="00341FB7">
        <w:rPr>
          <w:rFonts w:ascii="Times New Roman" w:hAnsi="Times New Roman"/>
          <w:sz w:val="24"/>
          <w:szCs w:val="24"/>
          <w:lang w:val="uk-UA"/>
        </w:rPr>
        <w:t xml:space="preserve"> класу</w:t>
      </w:r>
      <w:r w:rsidR="009B2C2B" w:rsidRPr="00341FB7">
        <w:rPr>
          <w:rFonts w:ascii="Times New Roman" w:hAnsi="Times New Roman"/>
          <w:sz w:val="24"/>
          <w:szCs w:val="24"/>
          <w:lang w:val="uk-UA"/>
        </w:rPr>
        <w:t xml:space="preserve"> (9,1 балів);</w:t>
      </w:r>
    </w:p>
    <w:p w:rsidR="00122B3B" w:rsidRPr="00341FB7" w:rsidRDefault="00122B3B" w:rsidP="0013643E">
      <w:pPr>
        <w:pStyle w:val="a4"/>
        <w:numPr>
          <w:ilvl w:val="0"/>
          <w:numId w:val="3"/>
        </w:numPr>
        <w:ind w:left="851" w:hanging="284"/>
        <w:jc w:val="both"/>
        <w:rPr>
          <w:rFonts w:ascii="Times New Roman" w:hAnsi="Times New Roman"/>
          <w:sz w:val="24"/>
          <w:szCs w:val="24"/>
          <w:lang w:val="uk-UA"/>
        </w:rPr>
      </w:pPr>
      <w:r w:rsidRPr="00341FB7">
        <w:rPr>
          <w:rFonts w:ascii="Times New Roman" w:hAnsi="Times New Roman"/>
          <w:sz w:val="24"/>
          <w:szCs w:val="24"/>
          <w:lang w:val="uk-UA"/>
        </w:rPr>
        <w:t>у старшій школі найвищий середній бал в 1</w:t>
      </w:r>
      <w:r w:rsidR="009B2C2B" w:rsidRPr="00341FB7">
        <w:rPr>
          <w:rFonts w:ascii="Times New Roman" w:hAnsi="Times New Roman"/>
          <w:sz w:val="24"/>
          <w:szCs w:val="24"/>
          <w:lang w:val="uk-UA"/>
        </w:rPr>
        <w:t>0</w:t>
      </w:r>
      <w:r w:rsidRPr="00341FB7">
        <w:rPr>
          <w:rFonts w:ascii="Times New Roman" w:hAnsi="Times New Roman"/>
          <w:sz w:val="24"/>
          <w:szCs w:val="24"/>
          <w:lang w:val="uk-UA"/>
        </w:rPr>
        <w:t>-А класі (8,</w:t>
      </w:r>
      <w:r w:rsidR="009B2C2B" w:rsidRPr="00341FB7">
        <w:rPr>
          <w:rFonts w:ascii="Times New Roman" w:hAnsi="Times New Roman"/>
          <w:sz w:val="24"/>
          <w:szCs w:val="24"/>
          <w:lang w:val="uk-UA"/>
        </w:rPr>
        <w:t>3</w:t>
      </w:r>
      <w:r w:rsidRPr="00341FB7">
        <w:rPr>
          <w:rFonts w:ascii="Times New Roman" w:hAnsi="Times New Roman"/>
          <w:sz w:val="24"/>
          <w:szCs w:val="24"/>
          <w:lang w:val="uk-UA"/>
        </w:rPr>
        <w:t xml:space="preserve"> балів), а найнижчий в 1</w:t>
      </w:r>
      <w:r w:rsidR="009B2C2B" w:rsidRPr="00341FB7">
        <w:rPr>
          <w:rFonts w:ascii="Times New Roman" w:hAnsi="Times New Roman"/>
          <w:sz w:val="24"/>
          <w:szCs w:val="24"/>
          <w:lang w:val="uk-UA"/>
        </w:rPr>
        <w:t>1</w:t>
      </w:r>
      <w:r w:rsidRPr="00341FB7">
        <w:rPr>
          <w:rFonts w:ascii="Times New Roman" w:hAnsi="Times New Roman"/>
          <w:sz w:val="24"/>
          <w:szCs w:val="24"/>
          <w:lang w:val="uk-UA"/>
        </w:rPr>
        <w:t xml:space="preserve">-Б класі </w:t>
      </w:r>
      <w:r w:rsidR="009B2C2B" w:rsidRPr="00341FB7">
        <w:rPr>
          <w:rFonts w:ascii="Times New Roman" w:hAnsi="Times New Roman"/>
          <w:sz w:val="24"/>
          <w:szCs w:val="24"/>
          <w:lang w:val="uk-UA"/>
        </w:rPr>
        <w:t>(</w:t>
      </w:r>
      <w:r w:rsidRPr="00341FB7">
        <w:rPr>
          <w:rFonts w:ascii="Times New Roman" w:hAnsi="Times New Roman"/>
          <w:sz w:val="24"/>
          <w:szCs w:val="24"/>
          <w:lang w:val="uk-UA"/>
        </w:rPr>
        <w:t>7,1 балів</w:t>
      </w:r>
      <w:r w:rsidR="009B2C2B" w:rsidRPr="00341FB7">
        <w:rPr>
          <w:rFonts w:ascii="Times New Roman" w:hAnsi="Times New Roman"/>
          <w:sz w:val="24"/>
          <w:szCs w:val="24"/>
          <w:lang w:val="uk-UA"/>
        </w:rPr>
        <w:t>)</w:t>
      </w:r>
      <w:r w:rsidRPr="00341FB7">
        <w:rPr>
          <w:rFonts w:ascii="Times New Roman" w:hAnsi="Times New Roman"/>
          <w:sz w:val="24"/>
          <w:szCs w:val="24"/>
          <w:lang w:val="uk-UA"/>
        </w:rPr>
        <w:t>.</w:t>
      </w:r>
    </w:p>
    <w:p w:rsidR="002E640F" w:rsidRPr="00341FB7" w:rsidRDefault="002E640F" w:rsidP="0013643E">
      <w:pPr>
        <w:pStyle w:val="a4"/>
        <w:numPr>
          <w:ilvl w:val="1"/>
          <w:numId w:val="4"/>
        </w:numPr>
        <w:jc w:val="both"/>
        <w:rPr>
          <w:rFonts w:ascii="Times New Roman" w:hAnsi="Times New Roman"/>
          <w:b/>
          <w:sz w:val="24"/>
          <w:szCs w:val="24"/>
          <w:lang w:val="uk-UA"/>
        </w:rPr>
      </w:pPr>
      <w:r w:rsidRPr="00341FB7">
        <w:rPr>
          <w:rFonts w:ascii="Times New Roman" w:hAnsi="Times New Roman"/>
          <w:b/>
          <w:sz w:val="24"/>
          <w:szCs w:val="24"/>
          <w:lang w:val="uk-UA"/>
        </w:rPr>
        <w:lastRenderedPageBreak/>
        <w:t>Позаурочна виховна робота</w:t>
      </w:r>
    </w:p>
    <w:p w:rsidR="002E640F" w:rsidRPr="00341FB7" w:rsidRDefault="002E640F" w:rsidP="002E640F">
      <w:pPr>
        <w:jc w:val="both"/>
        <w:rPr>
          <w:lang w:val="uk-UA"/>
        </w:rPr>
      </w:pPr>
      <w:r w:rsidRPr="00341FB7">
        <w:rPr>
          <w:lang w:val="uk-UA"/>
        </w:rPr>
        <w:t xml:space="preserve">      Управління виховною роботою закладу здійснювали заступник директора з виховної роботи Гузенко О.В., педагог – організатор Сухомлин Н.М., класні керівники 1-11 класів, педагоги, батьки, учні, адже учитель і учні – рівноправні суб’єкти навчально – виховного процесу.</w:t>
      </w:r>
    </w:p>
    <w:p w:rsidR="002E640F" w:rsidRPr="00341FB7" w:rsidRDefault="002E640F" w:rsidP="002E640F">
      <w:pPr>
        <w:ind w:firstLine="567"/>
        <w:jc w:val="both"/>
        <w:rPr>
          <w:lang w:val="uk-UA"/>
        </w:rPr>
      </w:pPr>
      <w:r w:rsidRPr="00341FB7">
        <w:rPr>
          <w:lang w:val="uk-UA"/>
        </w:rPr>
        <w:t>Головною метою виховної роботи з учнями у закладі є виховання справжнього громадянина й патріота рідної землі, активного учасника державотворчих процесів.</w:t>
      </w:r>
    </w:p>
    <w:p w:rsidR="002E640F" w:rsidRPr="00341FB7" w:rsidRDefault="002E640F" w:rsidP="002E640F">
      <w:pPr>
        <w:ind w:firstLine="567"/>
        <w:jc w:val="both"/>
        <w:rPr>
          <w:lang w:val="uk-UA"/>
        </w:rPr>
      </w:pPr>
      <w:r w:rsidRPr="00341FB7">
        <w:t xml:space="preserve">Велике значення має в </w:t>
      </w:r>
      <w:proofErr w:type="gramStart"/>
      <w:r w:rsidRPr="00341FB7">
        <w:t>наш</w:t>
      </w:r>
      <w:proofErr w:type="gramEnd"/>
      <w:r w:rsidRPr="00341FB7">
        <w:t>ій школі позакласна робота з дітьми.  Слід відмітити успішну роботу гуртків</w:t>
      </w:r>
      <w:r w:rsidRPr="00341FB7">
        <w:rPr>
          <w:lang w:val="uk-UA"/>
        </w:rPr>
        <w:t>: вокального співу «Калина» - керівник Сосєдко А.В., «Школа безпеки» - керівники Махно</w:t>
      </w:r>
      <w:proofErr w:type="gramStart"/>
      <w:r w:rsidRPr="00341FB7">
        <w:rPr>
          <w:lang w:val="uk-UA"/>
        </w:rPr>
        <w:t xml:space="preserve"> Є.</w:t>
      </w:r>
      <w:proofErr w:type="gramEnd"/>
      <w:r w:rsidRPr="00341FB7">
        <w:rPr>
          <w:lang w:val="uk-UA"/>
        </w:rPr>
        <w:t>В., Криницька І.І., хореографічного танцю «Дебют» - керівник Ніконенко О.М., «Лідерство – запорука успіху» - керівник Гузенко О.В.</w:t>
      </w:r>
    </w:p>
    <w:p w:rsidR="002E640F" w:rsidRPr="00341FB7" w:rsidRDefault="002E640F" w:rsidP="002E640F">
      <w:pPr>
        <w:ind w:firstLine="567"/>
        <w:jc w:val="both"/>
        <w:rPr>
          <w:lang w:val="uk-UA"/>
        </w:rPr>
      </w:pPr>
      <w:r w:rsidRPr="00341FB7">
        <w:t>Шкі</w:t>
      </w:r>
      <w:proofErr w:type="gramStart"/>
      <w:r w:rsidRPr="00341FB7">
        <w:t>льне</w:t>
      </w:r>
      <w:proofErr w:type="gramEnd"/>
      <w:r w:rsidRPr="00341FB7">
        <w:t xml:space="preserve"> та позашкільне життя знаходить висвітлення на сторінках преси. Пишуть учні, </w:t>
      </w:r>
      <w:r w:rsidRPr="00341FB7">
        <w:rPr>
          <w:lang w:val="uk-UA"/>
        </w:rPr>
        <w:t>у</w:t>
      </w:r>
      <w:r w:rsidRPr="00341FB7">
        <w:t>чителі, батьки. Завдячуючи науково-технічному прогрес</w:t>
      </w:r>
      <w:r w:rsidRPr="00341FB7">
        <w:rPr>
          <w:lang w:val="uk-UA"/>
        </w:rPr>
        <w:t>у</w:t>
      </w:r>
      <w:r w:rsidRPr="00341FB7">
        <w:t xml:space="preserve">, школа має змогу висвітлювати </w:t>
      </w:r>
      <w:proofErr w:type="gramStart"/>
      <w:r w:rsidRPr="00341FB7">
        <w:t>будь-яку</w:t>
      </w:r>
      <w:proofErr w:type="gramEnd"/>
      <w:r w:rsidRPr="00341FB7">
        <w:t xml:space="preserve"> інформацію на шкільному сайті, який створено </w:t>
      </w:r>
      <w:r w:rsidRPr="00341FB7">
        <w:rPr>
          <w:lang w:val="uk-UA"/>
        </w:rPr>
        <w:t>в 2012</w:t>
      </w:r>
      <w:r w:rsidRPr="00341FB7">
        <w:t xml:space="preserve"> році.</w:t>
      </w:r>
    </w:p>
    <w:p w:rsidR="002E640F" w:rsidRPr="00341FB7" w:rsidRDefault="002E640F" w:rsidP="002E640F">
      <w:pPr>
        <w:ind w:firstLine="567"/>
        <w:jc w:val="both"/>
        <w:rPr>
          <w:lang w:val="uk-UA"/>
        </w:rPr>
      </w:pPr>
      <w:r w:rsidRPr="00341FB7">
        <w:rPr>
          <w:lang w:val="uk-UA"/>
        </w:rPr>
        <w:t>У школі проходять зустрічі з науковцями, викладачами вузів, технікумів, професійних училищ, працівниками органів внутрішніх справ – В.І. Бичковим, соціальних служб, медичними працівниками – лікарем – наркологом Юшкевич І.Д.</w:t>
      </w:r>
    </w:p>
    <w:p w:rsidR="002E640F" w:rsidRPr="00341FB7" w:rsidRDefault="002E640F" w:rsidP="002E640F">
      <w:pPr>
        <w:ind w:firstLine="708"/>
        <w:jc w:val="both"/>
        <w:rPr>
          <w:lang w:val="uk-UA"/>
        </w:rPr>
      </w:pPr>
      <w:r w:rsidRPr="00341FB7">
        <w:rPr>
          <w:lang w:val="uk-UA"/>
        </w:rPr>
        <w:t>З метою профорієнтації учнівської молоді в школі організовуються зустрічі з представниками вищих навчальних закладів:</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05.10.2016 – заступник командира роти по роботі з особовим складом;</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05.10.2016 – представник ХНАДУ;</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28.10.2016–представник НТУ України «Київський політехнічний інститут»;</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10.11.2016 – представник НТУ «ХПІ»;</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18.11.2016 – представник СНАУ;</w:t>
      </w:r>
    </w:p>
    <w:p w:rsidR="002E640F" w:rsidRPr="00341FB7" w:rsidRDefault="002E640F" w:rsidP="0013643E">
      <w:pPr>
        <w:pStyle w:val="a4"/>
        <w:numPr>
          <w:ilvl w:val="0"/>
          <w:numId w:val="5"/>
        </w:numPr>
        <w:ind w:left="360"/>
        <w:jc w:val="both"/>
        <w:rPr>
          <w:rFonts w:ascii="Times New Roman" w:hAnsi="Times New Roman"/>
          <w:sz w:val="24"/>
          <w:szCs w:val="24"/>
          <w:lang w:val="uk-UA"/>
        </w:rPr>
      </w:pPr>
      <w:r w:rsidRPr="00341FB7">
        <w:rPr>
          <w:rFonts w:ascii="Times New Roman" w:hAnsi="Times New Roman"/>
          <w:sz w:val="24"/>
          <w:szCs w:val="24"/>
          <w:lang w:val="uk-UA"/>
        </w:rPr>
        <w:t>25.11.2016 – представник</w:t>
      </w:r>
      <w:r w:rsidRPr="00341FB7">
        <w:rPr>
          <w:sz w:val="24"/>
          <w:szCs w:val="24"/>
        </w:rPr>
        <w:t xml:space="preserve"> </w:t>
      </w:r>
      <w:r w:rsidRPr="00341FB7">
        <w:rPr>
          <w:rFonts w:ascii="Times New Roman" w:hAnsi="Times New Roman"/>
          <w:sz w:val="24"/>
          <w:szCs w:val="24"/>
          <w:lang w:val="uk-UA"/>
        </w:rPr>
        <w:t>НТУ «ХПІ» ;</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12.12.2016 – представник Сум ДПУ ім. А.С. Макаренка;</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29.12.2016 – представник ХНУПС;</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18.01.2017 – представник Сумської філії ХНУВС;</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29.01.2017 – представник Національного університету цивільного захисту України;</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30.01.2017 – представник ДПНЗ «Професійний аграрний ліцей Гадяцького району»;</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02.01.2017–представник Харківського національного економічного університету;</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21.02.2017 – представник ДНЗ «СЦПТО ХТТ та РС»;</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27.02.2017 – представник СНАУ;</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09.03.2017 – представник Полтавського професійного ліцею;</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 xml:space="preserve">13.03.2017 – представник ДНЗ «Сумський центр ПТО харчових технологій, торгівлі та ресторанного сервісу»; </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17.03.2017–представник Політехнічного Національного технічного університету «Харківський політехнічний інститут»;</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21.03.2017 – представник Полтавського коледжу нафти та газу ім. Ю.Кондратюка;</w:t>
      </w:r>
    </w:p>
    <w:p w:rsidR="002E640F" w:rsidRPr="00341FB7" w:rsidRDefault="002E640F" w:rsidP="0013643E">
      <w:pPr>
        <w:pStyle w:val="a4"/>
        <w:numPr>
          <w:ilvl w:val="0"/>
          <w:numId w:val="5"/>
        </w:numPr>
        <w:ind w:left="348"/>
        <w:jc w:val="both"/>
        <w:rPr>
          <w:rFonts w:ascii="Times New Roman" w:hAnsi="Times New Roman"/>
          <w:sz w:val="24"/>
          <w:szCs w:val="24"/>
          <w:lang w:val="uk-UA"/>
        </w:rPr>
      </w:pPr>
      <w:r w:rsidRPr="00341FB7">
        <w:rPr>
          <w:rFonts w:ascii="Times New Roman" w:hAnsi="Times New Roman"/>
          <w:sz w:val="24"/>
          <w:szCs w:val="24"/>
          <w:lang w:val="uk-UA"/>
        </w:rPr>
        <w:t>23.03.2017 – представник ДПТНЗ «СВРУ будівництва і дизайну»;</w:t>
      </w:r>
    </w:p>
    <w:p w:rsidR="002E640F" w:rsidRPr="00341FB7" w:rsidRDefault="002E640F" w:rsidP="0013643E">
      <w:pPr>
        <w:pStyle w:val="a4"/>
        <w:numPr>
          <w:ilvl w:val="0"/>
          <w:numId w:val="5"/>
        </w:numPr>
        <w:ind w:left="360"/>
        <w:rPr>
          <w:rFonts w:ascii="Times New Roman" w:hAnsi="Times New Roman"/>
          <w:sz w:val="24"/>
          <w:szCs w:val="24"/>
          <w:lang w:val="uk-UA"/>
        </w:rPr>
      </w:pPr>
      <w:r w:rsidRPr="00341FB7">
        <w:rPr>
          <w:rFonts w:ascii="Times New Roman" w:hAnsi="Times New Roman"/>
          <w:sz w:val="24"/>
          <w:szCs w:val="24"/>
          <w:lang w:val="uk-UA"/>
        </w:rPr>
        <w:t>24.03.2017-  представник</w:t>
      </w:r>
      <w:r w:rsidRPr="00341FB7">
        <w:rPr>
          <w:sz w:val="24"/>
          <w:szCs w:val="24"/>
        </w:rPr>
        <w:t xml:space="preserve"> </w:t>
      </w:r>
      <w:r w:rsidRPr="00341FB7">
        <w:rPr>
          <w:sz w:val="24"/>
          <w:szCs w:val="24"/>
          <w:lang w:val="uk-UA"/>
        </w:rPr>
        <w:t xml:space="preserve"> </w:t>
      </w:r>
      <w:r w:rsidRPr="00341FB7">
        <w:rPr>
          <w:rFonts w:ascii="Times New Roman" w:hAnsi="Times New Roman"/>
          <w:sz w:val="24"/>
          <w:szCs w:val="24"/>
          <w:lang w:val="uk-UA"/>
        </w:rPr>
        <w:t>Національного університету цивільного захисту України;</w:t>
      </w:r>
    </w:p>
    <w:p w:rsidR="002E640F" w:rsidRPr="00341FB7" w:rsidRDefault="002E640F" w:rsidP="0013643E">
      <w:pPr>
        <w:pStyle w:val="a4"/>
        <w:numPr>
          <w:ilvl w:val="0"/>
          <w:numId w:val="5"/>
        </w:numPr>
        <w:ind w:left="360"/>
        <w:rPr>
          <w:rFonts w:ascii="Times New Roman" w:hAnsi="Times New Roman"/>
          <w:sz w:val="24"/>
          <w:szCs w:val="24"/>
          <w:lang w:val="uk-UA"/>
        </w:rPr>
      </w:pPr>
      <w:r w:rsidRPr="00341FB7">
        <w:rPr>
          <w:rFonts w:ascii="Times New Roman" w:hAnsi="Times New Roman"/>
          <w:sz w:val="24"/>
          <w:szCs w:val="24"/>
          <w:lang w:val="uk-UA"/>
        </w:rPr>
        <w:t>25.04.2017- представник центру професійно- технічної освіти м.Зіньків;</w:t>
      </w:r>
    </w:p>
    <w:p w:rsidR="002E640F" w:rsidRPr="00341FB7" w:rsidRDefault="002E640F" w:rsidP="0013643E">
      <w:pPr>
        <w:pStyle w:val="a4"/>
        <w:numPr>
          <w:ilvl w:val="0"/>
          <w:numId w:val="5"/>
        </w:numPr>
        <w:ind w:left="360"/>
        <w:jc w:val="both"/>
        <w:rPr>
          <w:rFonts w:ascii="Times New Roman" w:hAnsi="Times New Roman"/>
          <w:sz w:val="24"/>
          <w:szCs w:val="24"/>
          <w:lang w:val="uk-UA"/>
        </w:rPr>
      </w:pPr>
      <w:r w:rsidRPr="00341FB7">
        <w:rPr>
          <w:rFonts w:ascii="Times New Roman" w:hAnsi="Times New Roman"/>
          <w:sz w:val="24"/>
          <w:szCs w:val="24"/>
          <w:lang w:val="uk-UA"/>
        </w:rPr>
        <w:t>17.05.2017- представник Сум ДУ.</w:t>
      </w:r>
    </w:p>
    <w:p w:rsidR="002E640F" w:rsidRPr="00341FB7" w:rsidRDefault="002E640F" w:rsidP="002E640F">
      <w:pPr>
        <w:ind w:firstLine="708"/>
        <w:jc w:val="both"/>
        <w:rPr>
          <w:lang w:val="uk-UA"/>
        </w:rPr>
      </w:pPr>
      <w:r w:rsidRPr="00341FB7">
        <w:rPr>
          <w:lang w:val="uk-UA"/>
        </w:rPr>
        <w:t xml:space="preserve">У 2016-2017 навчальному році виховна робота в школі була спрямована на виконання Закону України «Про освіту», Закону України «Про загальну середню освіту», Законів України «Про дорожній рух», «Про пожежну безпеку», «Про охорону здоров’я», Закону України «Про охорону дитинства», Комплексної програми профілактики злочинності, Концепції виховання дітей та молоді в національній системі освіти, Концепції громадянської освіти в Україні, Концепції превентивного виховання, листа управління освіти і науки СОДА «Про організацію виховної роботи в навчальному закладі у 2016-2017 навчальному році, наказу МОНУ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листа Інституту </w:t>
      </w:r>
      <w:r w:rsidRPr="00341FB7">
        <w:rPr>
          <w:lang w:val="uk-UA"/>
        </w:rPr>
        <w:lastRenderedPageBreak/>
        <w:t>модернізації змісту освіти «Методичні рекомендації з питань організації виховної роботи у навчальних закладах у 2016-2017 навчальному році».</w:t>
      </w:r>
    </w:p>
    <w:p w:rsidR="002E640F" w:rsidRPr="00341FB7" w:rsidRDefault="002E640F" w:rsidP="002E640F">
      <w:pPr>
        <w:ind w:firstLine="567"/>
        <w:jc w:val="both"/>
        <w:rPr>
          <w:lang w:val="uk-UA"/>
        </w:rPr>
      </w:pPr>
      <w:r w:rsidRPr="00341FB7">
        <w:t xml:space="preserve">Реалізація основних завдань і принципів громадянського виховання здійснювалася в ряді </w:t>
      </w:r>
      <w:proofErr w:type="gramStart"/>
      <w:r w:rsidRPr="00341FB7">
        <w:t>пр</w:t>
      </w:r>
      <w:proofErr w:type="gramEnd"/>
      <w:r w:rsidRPr="00341FB7">
        <w:t>іоритетних напрямків.</w:t>
      </w:r>
    </w:p>
    <w:p w:rsidR="002E640F" w:rsidRPr="00341FB7" w:rsidRDefault="002E640F" w:rsidP="002E640F">
      <w:pPr>
        <w:ind w:firstLine="567"/>
        <w:jc w:val="both"/>
        <w:rPr>
          <w:lang w:val="uk-UA"/>
        </w:rPr>
      </w:pPr>
      <w:r w:rsidRPr="00341FB7">
        <w:rPr>
          <w:b/>
          <w:lang w:val="uk-UA"/>
        </w:rPr>
        <w:t>І. Всеукраїнський місячник профілактики дорожнього руху «Увага! Діти на дорозі!», Тиждень родинного виховання «Мій люблячий, дбайливий тато» (вересень).</w:t>
      </w:r>
      <w:r w:rsidRPr="00341FB7">
        <w:rPr>
          <w:lang w:val="uk-UA"/>
        </w:rPr>
        <w:t xml:space="preserve"> </w:t>
      </w:r>
    </w:p>
    <w:p w:rsidR="002E640F" w:rsidRPr="00341FB7" w:rsidRDefault="002E640F" w:rsidP="002E640F">
      <w:pPr>
        <w:ind w:firstLine="567"/>
        <w:jc w:val="both"/>
        <w:rPr>
          <w:lang w:val="uk-UA"/>
        </w:rPr>
      </w:pPr>
      <w:r w:rsidRPr="00341FB7">
        <w:rPr>
          <w:lang w:val="uk-UA"/>
        </w:rPr>
        <w:t>У рамках місячника класні керівники провели виховні години, оформили куточки інформації про безпечний рух дітей. Усі учні школи оформили маршрут безпечного руху по мікрорайону школи під час проведення Єдиного уроку з питань безпечної поведінки на дорогах.</w:t>
      </w:r>
      <w:r w:rsidRPr="00341FB7">
        <w:rPr>
          <w:i/>
          <w:lang w:val="uk-UA"/>
        </w:rPr>
        <w:t xml:space="preserve"> </w:t>
      </w:r>
      <w:r w:rsidRPr="00341FB7">
        <w:rPr>
          <w:lang w:val="uk-UA"/>
        </w:rPr>
        <w:t>Педагог – організатор провела конкурс малюнків та стіннівок «Я вивчаю ПДР, а ти?», підготувала п’ятихвилинки «Правила дорожнього руху» з переглядом мультфільмів на цю тематику; кожен учасник отримав правила пішоходів. Ця робота продовжується протягом навчального року.</w:t>
      </w:r>
    </w:p>
    <w:p w:rsidR="002E640F" w:rsidRPr="00341FB7" w:rsidRDefault="002E640F" w:rsidP="002E640F">
      <w:pPr>
        <w:ind w:firstLine="567"/>
        <w:jc w:val="both"/>
        <w:rPr>
          <w:lang w:val="uk-UA"/>
        </w:rPr>
      </w:pPr>
      <w:r w:rsidRPr="00341FB7">
        <w:rPr>
          <w:lang w:val="uk-UA"/>
        </w:rPr>
        <w:t>З метою виховання в учнів ціннісного ставлення до свого фізичного, психічного та соціального «Я» та в рамках Тижня здоров’я до Дня фізичної культури та спорту та до Дня туризму вчителями фізкультури було проведено лінійку, присвячену відкриттю «Олімпійського тижня»,  на яку було запрошено Скотнікова Р.В., багаторазового призера Чемпіонату України, фіналіста кубку України, заслуженого майстра спорту України з футзалу.</w:t>
      </w:r>
    </w:p>
    <w:p w:rsidR="002E640F" w:rsidRPr="00341FB7" w:rsidRDefault="002E640F" w:rsidP="002E640F">
      <w:pPr>
        <w:ind w:firstLine="567"/>
        <w:jc w:val="both"/>
        <w:rPr>
          <w:lang w:val="uk-UA"/>
        </w:rPr>
      </w:pPr>
      <w:r w:rsidRPr="00341FB7">
        <w:rPr>
          <w:lang w:val="uk-UA"/>
        </w:rPr>
        <w:t xml:space="preserve"> З метою родинного виховання з 19.09 по 23.09 було проведено тиждень родинного виховання «Мій люблячий, дбайливий тато». Учні школи взяли участь у обласному конкурсі творчих робіт (малюнок, есе) «Мій люблячий, дбайливий тато».</w:t>
      </w:r>
    </w:p>
    <w:p w:rsidR="002E640F" w:rsidRPr="00341FB7" w:rsidRDefault="002E640F" w:rsidP="002E640F">
      <w:pPr>
        <w:ind w:firstLine="567"/>
        <w:jc w:val="both"/>
        <w:rPr>
          <w:b/>
          <w:lang w:val="uk-UA"/>
        </w:rPr>
      </w:pPr>
      <w:r w:rsidRPr="00341FB7">
        <w:rPr>
          <w:b/>
          <w:lang w:val="uk-UA"/>
        </w:rPr>
        <w:t>ІІ. Всеукраїнський місячник у рамках проведення Міжнародного місячника шкільної бібліотеки «Виховуємо громадянина - патріота України» (жовтень).</w:t>
      </w:r>
    </w:p>
    <w:p w:rsidR="002E640F" w:rsidRPr="00341FB7" w:rsidRDefault="002E640F" w:rsidP="002E640F">
      <w:pPr>
        <w:ind w:firstLine="708"/>
        <w:jc w:val="both"/>
        <w:rPr>
          <w:lang w:val="uk-UA"/>
        </w:rPr>
      </w:pPr>
      <w:r w:rsidRPr="00341FB7">
        <w:rPr>
          <w:lang w:val="uk-UA"/>
        </w:rPr>
        <w:t xml:space="preserve">З метою виховання учнівської молоді в дусі патріотизму, прищеплення любові до свого рідного краю, ушанування подвигу наших пращурів класні керівники до Дня українського козацтва та Покрови Пресвятої Богородиці проведено: години спілкування, конкурс української пісні, виставку плакатів та малюнків.      </w:t>
      </w:r>
    </w:p>
    <w:p w:rsidR="002E640F" w:rsidRPr="00341FB7" w:rsidRDefault="002E640F" w:rsidP="002E640F">
      <w:pPr>
        <w:ind w:firstLine="708"/>
        <w:jc w:val="both"/>
        <w:rPr>
          <w:lang w:val="uk-UA"/>
        </w:rPr>
      </w:pPr>
      <w:r w:rsidRPr="00341FB7">
        <w:rPr>
          <w:lang w:val="uk-UA"/>
        </w:rPr>
        <w:t xml:space="preserve">Бібліотекар школи Подоляка В.Д. організувала виставку-огляд «Любіть її, душу правди – козацькую славу». З метою розширення знань про літературу рідного краю, використання потужного виховного потенціалу української літератури бібліотекарем було проведено літературну годину «Я починаюсь з отчої землі», присвячену 110-й річниці від дня народження   І. Багряного. Цьогоріч місячник пройшов під назвою «Книга і читання- важливий чинник у вихованні духовних цінностей учнів». У межах місячника для наймолодших-учнів 1 класів-проведено урок-екскурсію «Радий знайомству, мій юний читачу». </w:t>
      </w:r>
    </w:p>
    <w:p w:rsidR="002E640F" w:rsidRPr="00341FB7" w:rsidRDefault="002E640F" w:rsidP="002E640F">
      <w:pPr>
        <w:ind w:firstLine="708"/>
        <w:jc w:val="both"/>
        <w:rPr>
          <w:lang w:val="uk-UA"/>
        </w:rPr>
      </w:pPr>
      <w:r w:rsidRPr="00341FB7">
        <w:rPr>
          <w:lang w:val="uk-UA"/>
        </w:rPr>
        <w:t>Популяризації серед української молоді військової справи та здорового способу життя, фізичної культури сприяла виховна година «Козацькому роду нема переводу», проведена класним керівником 4-Б класу Бугай Ю.В. Під час заходу учні показали свої теоретичні знання, переглянувши презентацію, та взяли участь у спортивних змаганнях. Було запрошено батьків.</w:t>
      </w:r>
    </w:p>
    <w:p w:rsidR="002E640F" w:rsidRPr="00341FB7" w:rsidRDefault="002E640F" w:rsidP="002E640F">
      <w:pPr>
        <w:ind w:firstLine="708"/>
        <w:jc w:val="both"/>
        <w:rPr>
          <w:lang w:val="uk-UA"/>
        </w:rPr>
      </w:pPr>
      <w:r w:rsidRPr="00341FB7">
        <w:rPr>
          <w:lang w:val="uk-UA"/>
        </w:rPr>
        <w:t>З учнями 9-11 класів було проведено урок мужності «Волонтер – мирний воїн», на який запрошено Вінник Н.А. Емоційному забарвленню цілісного сприйняття інформації, створенню відповідної атмосфери заходу сприяло використання пісень та фрагментів документальних фільмів.</w:t>
      </w:r>
    </w:p>
    <w:p w:rsidR="002E640F" w:rsidRPr="00341FB7" w:rsidRDefault="002E640F" w:rsidP="002F09DF">
      <w:pPr>
        <w:ind w:firstLine="708"/>
        <w:jc w:val="both"/>
        <w:rPr>
          <w:lang w:val="uk-UA"/>
        </w:rPr>
      </w:pPr>
      <w:r w:rsidRPr="00341FB7">
        <w:rPr>
          <w:lang w:val="uk-UA"/>
        </w:rPr>
        <w:t>Напередодні Дня захисника України учні школи зібрали теплі речі, малюнки, підготували листи, було зібрано канцтовари для дітей, які проживають на території проведення АТО.</w:t>
      </w:r>
      <w:r w:rsidR="002F09DF">
        <w:rPr>
          <w:lang w:val="uk-UA"/>
        </w:rPr>
        <w:t xml:space="preserve"> </w:t>
      </w:r>
      <w:r w:rsidRPr="00341FB7">
        <w:rPr>
          <w:lang w:val="uk-UA"/>
        </w:rPr>
        <w:t>4 жовтня учні 10-А класу переглянули усний журнал «Великий син українського народу», мали змогу ознайомитися з документальним фільмом «Невідома Україна. М. Грушевський. Фільм 86».</w:t>
      </w:r>
    </w:p>
    <w:p w:rsidR="002E640F" w:rsidRPr="00341FB7" w:rsidRDefault="002E640F" w:rsidP="002F09DF">
      <w:pPr>
        <w:ind w:firstLine="708"/>
        <w:jc w:val="both"/>
        <w:rPr>
          <w:lang w:val="uk-UA"/>
        </w:rPr>
      </w:pPr>
      <w:r w:rsidRPr="00341FB7">
        <w:rPr>
          <w:lang w:val="uk-UA"/>
        </w:rPr>
        <w:t xml:space="preserve">З метою виховання шанобливого ставлення до людей похилого віку 3 жовтня класні керівники 1-6 класів провели бесіди до Міжнародного дня громадян похилого віку «Хто про старших дбає, той гідною людиною зростає». Класні керівники 7-11 класів – виховні години «Мудрі й багаті літами». Члени учнівського самоврядування з педагогом-організатором Мамєдовою К.І. й учителем музичного мистецтва Сосєдко А.В. з метою привернення уваги до потреб людей старшого покоління організували концерт у Охтирському територіальному центрі загону волонтерів із врученням одиноким пристарілим паперових подарунків, які виготовили на </w:t>
      </w:r>
      <w:r w:rsidRPr="00341FB7">
        <w:rPr>
          <w:lang w:val="uk-UA"/>
        </w:rPr>
        <w:lastRenderedPageBreak/>
        <w:t>уроках трудового навчання під керівництвом Федоренко І.М. Бібліотекар Подоляка В.Д. провела бібліотечний урок «Поспішайте робити добро».</w:t>
      </w:r>
    </w:p>
    <w:p w:rsidR="002E640F" w:rsidRPr="00341FB7" w:rsidRDefault="002E640F" w:rsidP="002E640F">
      <w:pPr>
        <w:ind w:firstLine="708"/>
        <w:jc w:val="both"/>
        <w:rPr>
          <w:lang w:val="uk-UA"/>
        </w:rPr>
      </w:pPr>
      <w:r w:rsidRPr="00341FB7">
        <w:rPr>
          <w:lang w:val="uk-UA"/>
        </w:rPr>
        <w:t>З метою створення належних умов для набуття школярами правових знань та навичок у їх застосуванні, підвищення рівня правової культури учнів, виховання поваги до закону і прав людини з 3 жовтня по 10 жовтня в закладі було проведено Тиждень правових знань на тему «Знай свої права, поважай правопорядок і закон». Учителі правознавства організували заходи правоосвітнього та право- виховного характеру, зокрема конференції, лекції, бесіди, семінари (5-8 класи), конкурси, вікторини, конкурс малюнків (1-4 класи). Учитель правознавства Стреленко Ю.О. провела вікторину «Запитання від Феміди» для учнів 8-А та 8-Б класів, а з учнями 9-х класів – юридичну гру «Юридичний футбол». Учнівське самоврядування школи підготувало для учнів початкової школи виховну годину «Твої права. Конвенція про права дитини» та продемонструвало цікаві мультфільми про права та обов’язки дітей.</w:t>
      </w:r>
    </w:p>
    <w:p w:rsidR="002E640F" w:rsidRPr="00341FB7" w:rsidRDefault="002E640F" w:rsidP="002E640F">
      <w:pPr>
        <w:ind w:firstLine="567"/>
        <w:jc w:val="both"/>
        <w:rPr>
          <w:b/>
          <w:lang w:val="uk-UA"/>
        </w:rPr>
      </w:pPr>
      <w:r w:rsidRPr="00341FB7">
        <w:rPr>
          <w:b/>
          <w:lang w:val="uk-UA"/>
        </w:rPr>
        <w:t>ІІІ. Місячник української писемності та мови «Краща мова єднання – це українська». Місячник формування культури здоров’я «Ціннісне ставлення до власного здоров’я». Тиждень патріотичного виховання-07.11-11.11 (листопад).</w:t>
      </w:r>
    </w:p>
    <w:p w:rsidR="002E640F" w:rsidRPr="00341FB7" w:rsidRDefault="002E640F" w:rsidP="002E640F">
      <w:pPr>
        <w:ind w:firstLine="567"/>
        <w:jc w:val="both"/>
        <w:rPr>
          <w:lang w:val="uk-UA"/>
        </w:rPr>
      </w:pPr>
      <w:r w:rsidRPr="00341FB7">
        <w:rPr>
          <w:lang w:val="uk-UA"/>
        </w:rPr>
        <w:t>До Дня української писемності й мови учні 5-А класу (учителі Гузенко О.В., Малєжик І.М.) провели флешмоб «Наша мова єднання». Діти продемонстрували улюблені книжки українських письменників, прозвучали слова видатних людей про мову. Учитель Вашева Г. А. організувала виставку різножанрових творчих робіт учнів-переможців конкурсів «Я гордий тим, що українець зроду» та «Проба пера» під назвою «Країна творчості». Організатори виставки прагнули переконати ровесників, що мова – це безцінний дар, який треба шанувати, як батька і матір, родину й Батьківщину. Серед учнів учасників перемогу здобула Ковальчук А. з есе «Про український патріотизм». Учні 11-х класів (учитель Шмонько Р.Л.) узяли участь у засіданні «круглого столу» з теми «Мова наша – серце наше». Учні 5-11 класів взяли участь в акції «Всеукраїнський радіодиктант національної єдності». Учитель Малєжик І.М. організувала інтелектуальну гру «Найрозумнійший» для учнів 9-х класів. Крючко Н.Л. провела інформаційну годину «Слово відмикає серце» для учнів 9-А класу.</w:t>
      </w:r>
    </w:p>
    <w:p w:rsidR="002E640F" w:rsidRPr="00341FB7" w:rsidRDefault="002E640F" w:rsidP="002E640F">
      <w:pPr>
        <w:jc w:val="both"/>
        <w:rPr>
          <w:lang w:val="uk-UA"/>
        </w:rPr>
      </w:pPr>
      <w:r w:rsidRPr="00341FB7">
        <w:rPr>
          <w:lang w:val="uk-UA"/>
        </w:rPr>
        <w:t xml:space="preserve">          З метою закріплення навичок культурної поведінки вдома, у школі, у громадських місцях, у гостях, розширення уявлень про взаємодію людей, розвитку толерантності класний керівник 3-Б класу Задорожна Ж.М. 9 листопада підготувала й провела для учнів 1-4 класів гру – мандрівку на тему «У гості до правил поведінки». Дітей супроводжували Королева Культури та Король Етикет. Учні гралися, переглядали мультфільми, виконували пісні.</w:t>
      </w:r>
    </w:p>
    <w:p w:rsidR="002E640F" w:rsidRPr="00341FB7" w:rsidRDefault="002E640F" w:rsidP="002E640F">
      <w:pPr>
        <w:ind w:firstLine="567"/>
        <w:jc w:val="both"/>
        <w:rPr>
          <w:lang w:val="uk-UA"/>
        </w:rPr>
      </w:pPr>
      <w:r w:rsidRPr="00341FB7">
        <w:rPr>
          <w:lang w:val="uk-UA"/>
        </w:rPr>
        <w:t>З 14 по 21 листопада пройшли Дні пам’яті жертв голодомору. Для учнів 6-8 класів класний керівник Шапошник Н.М. підготувала й провела виховну годину «Українська голгофа». У школі 19.11.2016 о 16.00 годині пройшла Всеукраїнська акція «Запали свічку».</w:t>
      </w:r>
    </w:p>
    <w:p w:rsidR="002E640F" w:rsidRPr="00341FB7" w:rsidRDefault="002E640F" w:rsidP="002E640F">
      <w:pPr>
        <w:ind w:firstLine="567"/>
        <w:jc w:val="both"/>
        <w:rPr>
          <w:lang w:val="uk-UA"/>
        </w:rPr>
      </w:pPr>
      <w:r w:rsidRPr="00341FB7">
        <w:rPr>
          <w:lang w:val="uk-UA"/>
        </w:rPr>
        <w:t>З метою патріотичного виховання, на виконання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в загальноосвітніх навчальних закладах у межах Тижня патріотичного виховання (07.11. – 11.11.) класні керівники 1-4 класів провели  бесіди «Минуле, теперішнє та майбутнє у вчинках та діяннях українців», класні керівники 5-8 класів організували перегляд та обговорення учнями вітчизняних художніх і документальних фільмів «Наша історія в кінофільмах». Класні керівники 9-11 класів залучили учнів до участі у фестивалі патріотичної пісні. Педагог-організатор Мамєдова К.І. організувала  та провела конкурс дитячої зображувальної творчості «Слава українським військовим», виставку дитячих робіт «Наш пошук і творчість – тобі, Україно!». 18.11.2016 відбулася зустріч членів загону «Янголи щастя» з  волонтером Вінник Н.А. та добровольцем Української добровольчої армії «УДАв». Боєць розповів про ситуацію на фронті та запевнив, що бойовий дух українців ніколи не зламати.</w:t>
      </w:r>
    </w:p>
    <w:p w:rsidR="002E640F" w:rsidRPr="00341FB7" w:rsidRDefault="002E640F" w:rsidP="002F09DF">
      <w:pPr>
        <w:ind w:firstLine="567"/>
        <w:jc w:val="both"/>
        <w:rPr>
          <w:lang w:val="uk-UA"/>
        </w:rPr>
      </w:pPr>
      <w:r w:rsidRPr="00341FB7">
        <w:rPr>
          <w:lang w:val="uk-UA"/>
        </w:rPr>
        <w:t xml:space="preserve">До Міжнародного дня непаління 14.11.2016 заступником директора з виховної роботи Гузенко О.В. та педагогом – організатором Мамєдовою К.І. було проведено інформаційні п’ятихвилинки «Ні – палінню!» для учнів 7-11 класів з переглядом відеосюжетів про шкідливість паління.16 листопада психологом школи Гончар Я.С. та соціальним педагогом Тимченко Н.О. за окремим планом було організовано заходи до Міжнародного дня толерантності, учні 5-11 класів виготовляли емблеми толерантності; учні 1-4 класів взяли участь у фотоконкурсі «Подаруй </w:t>
      </w:r>
      <w:r w:rsidRPr="00341FB7">
        <w:rPr>
          <w:lang w:val="uk-UA"/>
        </w:rPr>
        <w:lastRenderedPageBreak/>
        <w:t>посмішку». До Дня порозуміння з ВІЛ – інфікованими організовано учнівські лекторії «Молодь -за здоровий спосіб життя», а учні 6-10 класів узяли участь у флешмобі «У майбутнє - без СНІДу».</w:t>
      </w:r>
    </w:p>
    <w:p w:rsidR="002E640F" w:rsidRPr="00341FB7" w:rsidRDefault="002E640F" w:rsidP="002E640F">
      <w:pPr>
        <w:ind w:firstLine="567"/>
        <w:jc w:val="both"/>
        <w:rPr>
          <w:lang w:val="uk-UA"/>
        </w:rPr>
      </w:pPr>
      <w:r w:rsidRPr="00341FB7">
        <w:rPr>
          <w:lang w:val="uk-UA"/>
        </w:rPr>
        <w:t>21 листопада до Дня гідності й свободи керівник гуртка «Школа безпеки» Криницька І.І. провела захід, під час якого були перегорнуті сторінки історії січового козацтва, згадано тих, хто віддав життя на Майдані 2013 року. Завершальним  акордом заходу став перегляд ролику про світ без війни. Співали  діти різними мовами, намагаючись донести до всіх, що не важливо, якою мовою ти говориш, якого кольору в тебе шкіра, головне ,  що ти – людина.</w:t>
      </w:r>
    </w:p>
    <w:p w:rsidR="009D38F3" w:rsidRPr="00341FB7" w:rsidRDefault="002E640F" w:rsidP="00D01336">
      <w:pPr>
        <w:tabs>
          <w:tab w:val="left" w:pos="0"/>
        </w:tabs>
        <w:jc w:val="both"/>
        <w:rPr>
          <w:b/>
          <w:lang w:val="uk-UA"/>
        </w:rPr>
      </w:pPr>
      <w:r w:rsidRPr="00341FB7">
        <w:rPr>
          <w:b/>
          <w:lang w:val="uk-UA"/>
        </w:rPr>
        <w:t>І</w:t>
      </w:r>
      <w:r w:rsidRPr="00341FB7">
        <w:rPr>
          <w:b/>
          <w:lang w:val="en-US"/>
        </w:rPr>
        <w:t>V</w:t>
      </w:r>
      <w:r w:rsidRPr="00341FB7">
        <w:rPr>
          <w:b/>
          <w:lang w:val="uk-UA"/>
        </w:rPr>
        <w:t>. Місячник морально-правового виховання «Я – громадянин, я – патріот, я – вихованець своєї школи» (грудень)</w:t>
      </w:r>
      <w:r w:rsidRPr="00341FB7">
        <w:t xml:space="preserve"> </w:t>
      </w:r>
    </w:p>
    <w:p w:rsidR="002E640F" w:rsidRPr="00341FB7" w:rsidRDefault="002E640F" w:rsidP="00D01336">
      <w:pPr>
        <w:tabs>
          <w:tab w:val="left" w:pos="0"/>
        </w:tabs>
        <w:jc w:val="both"/>
        <w:rPr>
          <w:lang w:val="uk-UA"/>
        </w:rPr>
      </w:pPr>
      <w:r w:rsidRPr="00341FB7">
        <w:rPr>
          <w:lang w:val="uk-UA"/>
        </w:rPr>
        <w:t>З 05 по 09 грудня у школі пройшов тиждень правознавства, у рамках якого було проведено ряд заходів:</w:t>
      </w:r>
    </w:p>
    <w:p w:rsidR="002E640F" w:rsidRPr="00341FB7" w:rsidRDefault="002E640F" w:rsidP="00D01336">
      <w:pPr>
        <w:tabs>
          <w:tab w:val="left" w:pos="0"/>
        </w:tabs>
        <w:jc w:val="both"/>
        <w:rPr>
          <w:lang w:val="uk-UA"/>
        </w:rPr>
      </w:pPr>
      <w:r w:rsidRPr="00341FB7">
        <w:rPr>
          <w:lang w:val="uk-UA"/>
        </w:rPr>
        <w:t>-</w:t>
      </w:r>
      <w:r w:rsidRPr="00341FB7">
        <w:rPr>
          <w:lang w:val="uk-UA"/>
        </w:rPr>
        <w:tab/>
        <w:t xml:space="preserve">05.12.2016 Стреленко Ю.О., Скорик Л.П. провели лекцію для учнів </w:t>
      </w:r>
    </w:p>
    <w:p w:rsidR="002E640F" w:rsidRPr="00341FB7" w:rsidRDefault="002E640F" w:rsidP="00D01336">
      <w:pPr>
        <w:tabs>
          <w:tab w:val="left" w:pos="0"/>
        </w:tabs>
        <w:jc w:val="both"/>
        <w:rPr>
          <w:lang w:val="uk-UA"/>
        </w:rPr>
      </w:pPr>
      <w:r w:rsidRPr="00341FB7">
        <w:rPr>
          <w:lang w:val="uk-UA"/>
        </w:rPr>
        <w:t>8-11 класів «Сучасне значення та погляд на Загальну декларацію прав людини». Цього ж дня бібліотекар школи Подоляка В.Д. підготувала виставку – презентацію видань про права людини «10 грудня – Міжнародний день прав людини»;</w:t>
      </w:r>
    </w:p>
    <w:p w:rsidR="002E640F" w:rsidRPr="00341FB7" w:rsidRDefault="002E640F" w:rsidP="00D01336">
      <w:pPr>
        <w:tabs>
          <w:tab w:val="left" w:pos="0"/>
        </w:tabs>
        <w:jc w:val="both"/>
        <w:rPr>
          <w:lang w:val="uk-UA"/>
        </w:rPr>
      </w:pPr>
      <w:r w:rsidRPr="00341FB7">
        <w:rPr>
          <w:lang w:val="uk-UA"/>
        </w:rPr>
        <w:t>-</w:t>
      </w:r>
      <w:r w:rsidRPr="00341FB7">
        <w:rPr>
          <w:lang w:val="uk-UA"/>
        </w:rPr>
        <w:tab/>
        <w:t>учні 1-6 класів взяли участь у конкурсі малюнків «Права людини», а учні 7-11 класів – у виставці стіннівок «Мої права»;</w:t>
      </w:r>
    </w:p>
    <w:p w:rsidR="002E640F" w:rsidRPr="00341FB7" w:rsidRDefault="002E640F" w:rsidP="00D01336">
      <w:pPr>
        <w:tabs>
          <w:tab w:val="left" w:pos="0"/>
        </w:tabs>
        <w:jc w:val="both"/>
        <w:rPr>
          <w:lang w:val="uk-UA"/>
        </w:rPr>
      </w:pPr>
      <w:r w:rsidRPr="00341FB7">
        <w:rPr>
          <w:lang w:val="uk-UA"/>
        </w:rPr>
        <w:t>-</w:t>
      </w:r>
      <w:r w:rsidRPr="00341FB7">
        <w:rPr>
          <w:lang w:val="uk-UA"/>
        </w:rPr>
        <w:tab/>
        <w:t xml:space="preserve">07.12.2016 класний керівник 5-Б класу Скорик Л.П. провела для учнів 5-6 класів правову гру «Розумники і розумниці»; </w:t>
      </w:r>
    </w:p>
    <w:p w:rsidR="002E640F" w:rsidRPr="00341FB7" w:rsidRDefault="002E640F" w:rsidP="00D01336">
      <w:pPr>
        <w:tabs>
          <w:tab w:val="left" w:pos="0"/>
        </w:tabs>
        <w:jc w:val="both"/>
        <w:rPr>
          <w:lang w:val="uk-UA"/>
        </w:rPr>
      </w:pPr>
      <w:r w:rsidRPr="00341FB7">
        <w:rPr>
          <w:lang w:val="uk-UA"/>
        </w:rPr>
        <w:t>-</w:t>
      </w:r>
      <w:r w:rsidRPr="00341FB7">
        <w:rPr>
          <w:lang w:val="uk-UA"/>
        </w:rPr>
        <w:tab/>
        <w:t>08.12.2016 учитель Стреленко Ю.О. спільно з представниками учнівського самоврядування взяли участь у проведенні Всеукраїнського уроку «Права людини» з нагоди проголошення Загальної декларації прав людини;</w:t>
      </w:r>
    </w:p>
    <w:p w:rsidR="002E640F" w:rsidRPr="00341FB7" w:rsidRDefault="002E640F" w:rsidP="00D01336">
      <w:pPr>
        <w:tabs>
          <w:tab w:val="left" w:pos="0"/>
        </w:tabs>
        <w:jc w:val="both"/>
        <w:rPr>
          <w:lang w:val="uk-UA"/>
        </w:rPr>
      </w:pPr>
      <w:r w:rsidRPr="00341FB7">
        <w:rPr>
          <w:lang w:val="uk-UA"/>
        </w:rPr>
        <w:t>-</w:t>
      </w:r>
      <w:r w:rsidRPr="00341FB7">
        <w:rPr>
          <w:lang w:val="uk-UA"/>
        </w:rPr>
        <w:tab/>
        <w:t>09.12.2016 учителі Стреленко Ю.О., Скорик Л.П. провели конкурс рефератів учнів 9-11 класів «Значення Загальної декларації прав людини для сучасного суспільства»;</w:t>
      </w:r>
    </w:p>
    <w:p w:rsidR="002E640F" w:rsidRPr="00341FB7" w:rsidRDefault="002E640F" w:rsidP="00D01336">
      <w:pPr>
        <w:tabs>
          <w:tab w:val="left" w:pos="0"/>
        </w:tabs>
        <w:jc w:val="both"/>
        <w:rPr>
          <w:lang w:val="uk-UA"/>
        </w:rPr>
      </w:pPr>
      <w:r w:rsidRPr="00341FB7">
        <w:rPr>
          <w:lang w:val="uk-UA"/>
        </w:rPr>
        <w:t>-</w:t>
      </w:r>
      <w:r w:rsidRPr="00341FB7">
        <w:rPr>
          <w:lang w:val="uk-UA"/>
        </w:rPr>
        <w:tab/>
        <w:t>09.12.2016 педагог-організатор Мамєдова К.І. організувала перегляд художніх та документальних фільмів про права людини та правозахисну діяльність в Україні.</w:t>
      </w:r>
    </w:p>
    <w:p w:rsidR="002E640F" w:rsidRPr="00341FB7" w:rsidRDefault="002E640F" w:rsidP="00D01336">
      <w:pPr>
        <w:tabs>
          <w:tab w:val="left" w:pos="0"/>
        </w:tabs>
        <w:jc w:val="both"/>
        <w:rPr>
          <w:lang w:val="uk-UA"/>
        </w:rPr>
      </w:pPr>
      <w:r w:rsidRPr="00341FB7">
        <w:rPr>
          <w:lang w:val="uk-UA"/>
        </w:rPr>
        <w:t xml:space="preserve">14 грудня в школі проведено День англійської мови, присвячений пам’яті видатного поета та драматурга Вільяма Шекспіра. Усі учні школи взяли активну участь у заходах. Учні 5-6 класів підготували проекти, учні 7-9 класів взяли участь у театралізованих постановках трагедій В. Шекспіра «Ромео і Джульєтта», «Отелло», «Гамлет». Учні 10-х класів продемонстрували свої презентації та відеофільм про його театр «Глобус». Одинадцятикласники вразили слухачів читанням сонетів Шекспіра.  </w:t>
      </w:r>
    </w:p>
    <w:p w:rsidR="002E640F" w:rsidRPr="00341FB7" w:rsidRDefault="002E640F" w:rsidP="00D01336">
      <w:pPr>
        <w:tabs>
          <w:tab w:val="left" w:pos="0"/>
        </w:tabs>
        <w:jc w:val="both"/>
        <w:rPr>
          <w:lang w:val="uk-UA"/>
        </w:rPr>
      </w:pPr>
      <w:r w:rsidRPr="00341FB7">
        <w:rPr>
          <w:lang w:val="uk-UA"/>
        </w:rPr>
        <w:t xml:space="preserve">З 05.12 по 09.12.2016 в школі пройшла декада протипожежної безпеки. Учні 1-6 класів узяли участь у конкурсі малюнків. </w:t>
      </w:r>
    </w:p>
    <w:p w:rsidR="002E640F" w:rsidRPr="00341FB7" w:rsidRDefault="002E640F" w:rsidP="00D01336">
      <w:pPr>
        <w:tabs>
          <w:tab w:val="left" w:pos="0"/>
        </w:tabs>
        <w:jc w:val="both"/>
        <w:rPr>
          <w:lang w:val="uk-UA"/>
        </w:rPr>
      </w:pPr>
      <w:r w:rsidRPr="00341FB7">
        <w:rPr>
          <w:lang w:val="uk-UA"/>
        </w:rPr>
        <w:t xml:space="preserve">З метою формування толерантного ставлення до дітей та громадян з інвалідністю, сприйняття їх як рівноправних членів суспільства до відзначення Міжнародного дня інвалідів у школі було проведено Уроки доброти на тему «Дивіться на нас, як на рівних». Годину спілкування з учнями 1-А та 1-Б класів на тему «Чужої біди не буває» провела Руденко А.І. </w:t>
      </w:r>
    </w:p>
    <w:p w:rsidR="009D38F3" w:rsidRPr="00341FB7" w:rsidRDefault="002E640F" w:rsidP="00D01336">
      <w:pPr>
        <w:tabs>
          <w:tab w:val="left" w:pos="0"/>
        </w:tabs>
        <w:jc w:val="both"/>
        <w:rPr>
          <w:lang w:val="uk-UA"/>
        </w:rPr>
      </w:pPr>
      <w:r w:rsidRPr="00341FB7">
        <w:rPr>
          <w:lang w:val="uk-UA"/>
        </w:rPr>
        <w:t>Напередодні Новорічних свят, з метою запобігання пожеж учні 1-4 класів стали учасниками гри – змагання «Правила протипожежної безпеки знай та біди уникай». 19 грудня класний керівник 4-А класу Колодяжна Л.А. підготувала та провела для учнів 1-4 класів виховну годину «Світом Миколай мандрує» з метою збереження традицій українського народу. Було запрошено батьків.</w:t>
      </w:r>
    </w:p>
    <w:p w:rsidR="009D38F3" w:rsidRPr="002F09DF" w:rsidRDefault="009D38F3" w:rsidP="002F09DF">
      <w:pPr>
        <w:tabs>
          <w:tab w:val="left" w:pos="0"/>
        </w:tabs>
        <w:jc w:val="both"/>
        <w:rPr>
          <w:b/>
          <w:lang w:val="uk-UA"/>
        </w:rPr>
      </w:pPr>
      <w:r w:rsidRPr="00341FB7">
        <w:rPr>
          <w:b/>
          <w:lang w:val="uk-UA"/>
        </w:rPr>
        <w:t>V. Місячник громадянського виховання «Ціннісне ставлення особистості до суспільства і держави» (січень)</w:t>
      </w:r>
      <w:r w:rsidRPr="00341FB7">
        <w:rPr>
          <w:lang w:val="uk-UA"/>
        </w:rPr>
        <w:t xml:space="preserve">У січні значна увага приділялася громадянському вихованню. У рамках місячника до Дня Соборності України класний керівник 2-А класу Демченко Т.В. провела для учнів 1-4 класів виховну годину «Ми - юний цвіт нової України, у наші очі дивиться народ».  Мультимедійна презентація, міні-проекти учнів  допомогли вдало розкрити тему заходу. Формування патріотизму в школярів залишається пріоритетним у закладі. Тому що саме національно-патріотичне виховання закладає підвалини для формування свідомості нинішніх і прийдешніх поколінь, які розглядатимуть державу як запоруку власного особистісного розвитку на засадах гуманізму, соціального добробуту, демократії, свободи, толерантності, виваженості, відповідальності, здорового способу життя, готовності до  змін у країні, малій батьківщині. Для розширення знань про Охтирку класний керівник 3-В класу Верескун Н.М. підготувала й провела </w:t>
      </w:r>
      <w:r w:rsidRPr="00341FB7">
        <w:rPr>
          <w:lang w:val="uk-UA"/>
        </w:rPr>
        <w:lastRenderedPageBreak/>
        <w:t xml:space="preserve">для учнів 1-4 класів інтелектуальну гру «Древнє місто моє». На заходи були запрошені батьки.  Сім’я та школа мають спільну мету – виховання всебічно розвиненої гармонійної особистості, яка здатна реалізувати себе в професійному, громадянському і сімейному аспектах. Класний керівник 9-В класу Вашева Г.А. з метою допомогти учням у майбутньому стати свідомими громадянами, готовими до подолання життєвих труднощів провела виховну годину  «Не стань жертвою торгівлі людьми». 25 січня для учнів 9-11 класів проведено тематичний захід «Герої Небесної сотні», на який запрошено наукового співробітника Охтирського міського краєзнавчого музею, учасника Помаранчевої революції - Береста Ю.М., голову міського осередку товариства «Просвіта» ім.Т.Шевченка, учасника подій Майдану у м.Києві 2013-2014 рр., історика, краєзнавця-Скибу О.М. Педагог-організатор організувала та провела в січні інформаційні хвилини «Голокост – лихо століття». Організувала конкурс-малюнків «Козацька символіка» серед учнів 1-7 класів, що теж сприяло розширенню кругозору дітей. </w:t>
      </w:r>
    </w:p>
    <w:p w:rsidR="009D38F3" w:rsidRPr="00341FB7" w:rsidRDefault="009D38F3" w:rsidP="00D01336">
      <w:pPr>
        <w:pStyle w:val="a4"/>
        <w:tabs>
          <w:tab w:val="left" w:pos="0"/>
        </w:tabs>
        <w:ind w:left="0"/>
        <w:jc w:val="both"/>
        <w:rPr>
          <w:rFonts w:ascii="Times New Roman" w:hAnsi="Times New Roman"/>
          <w:sz w:val="24"/>
          <w:szCs w:val="24"/>
          <w:lang w:val="uk-UA"/>
        </w:rPr>
      </w:pPr>
      <w:r w:rsidRPr="00341FB7">
        <w:rPr>
          <w:rFonts w:ascii="Times New Roman" w:hAnsi="Times New Roman"/>
          <w:b/>
          <w:sz w:val="24"/>
          <w:szCs w:val="24"/>
          <w:lang w:val="uk-UA"/>
        </w:rPr>
        <w:t>VІ.  Місячник формування естетичних смаків «Ціннісне ставлення до культури і мистецтва» (лютий).</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проведено виставку малюнків «Збережемо природу для нащадків», години спілкування «Людина – невід’ємна частина природи», «Майбутнє природи у твоїх руках», «Краса людських почуттів».</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З метою виховання в учнів почуття патріотизму, уміння співпереживати класним керівником 11-Б класу Шудрик Н.І. була проведена виховна година для учнів 9-11 класів «Афганістан – кривава рана». Спогадами поділився колишній воїн-афганець Сопьяник Ф.В., учні переглянули документальний фільм «Афганістан». </w:t>
      </w:r>
    </w:p>
    <w:p w:rsidR="009D38F3" w:rsidRPr="00341FB7" w:rsidRDefault="009D38F3" w:rsidP="00D01336">
      <w:pPr>
        <w:pStyle w:val="a4"/>
        <w:tabs>
          <w:tab w:val="left" w:pos="0"/>
        </w:tabs>
        <w:ind w:left="0" w:firstLine="567"/>
        <w:jc w:val="both"/>
        <w:rPr>
          <w:rFonts w:ascii="Times New Roman" w:hAnsi="Times New Roman"/>
          <w:b/>
          <w:sz w:val="24"/>
          <w:szCs w:val="24"/>
          <w:lang w:val="uk-UA"/>
        </w:rPr>
      </w:pPr>
      <w:r w:rsidRPr="00341FB7">
        <w:rPr>
          <w:rFonts w:ascii="Times New Roman" w:hAnsi="Times New Roman"/>
          <w:b/>
          <w:sz w:val="24"/>
          <w:szCs w:val="24"/>
          <w:lang w:val="uk-UA"/>
        </w:rPr>
        <w:t>VІІ.  Місячник родинного виховання «Без сім’ї нема щастя на землі» (березень).</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У рамках цього місячника проведено ряд заходів, присвячених темі української жінки. Учні 9-х  класів випустили вітальні стіннівки «Вітаємо, любі жінки». Стало доброю традицією вітати мешканців територіального реабілітаційного центру зі святами. До Дня 8 Березня волонтерський загін з педагогом-організатором Сухомлин Н.М. та заступником директора з виховної роботи Гузенко О.В. святковим концертом та учнівськими подарунками привітали гостей та працівників цього центру з жіночим святом.</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З метою формування поняття про соціальні аспекти статевого дозрівання, сприяння пошуку учнями позитивного морального ідеалу, формування негативного ставлення до статевої розбещеності, позитивного ставлення до моральної чистоти класний керівник 9-А класу Проценко В.В. підготувала та  провела тренінгове заняття «Сексуальна культура і здоров я. Стать і статева свідомість».  У напрямку ціннісного ставлення до свого фізичного, психічного, соціального «Я»  класним керівником 7-А класу була проведена соціально - рольову гру «Шукаю друга». Баранник І.П. спонукала школярів до роздумів над важливими життєвими проблемами. Класний керівник виконував тільки спрямовуючу роль, органи учнівського самоврядування продемонстрували високий рівень організації. Захід сприяв вихованню вдумливої, толерантної, щирої особистості, здатної оцінити прекрасне, любов і піклування оточуючих.</w:t>
      </w:r>
    </w:p>
    <w:p w:rsidR="009D38F3" w:rsidRPr="002F09DF" w:rsidRDefault="009D38F3" w:rsidP="00D01336">
      <w:pPr>
        <w:pStyle w:val="a4"/>
        <w:tabs>
          <w:tab w:val="left" w:pos="0"/>
        </w:tabs>
        <w:ind w:left="0" w:firstLine="567"/>
        <w:jc w:val="both"/>
        <w:rPr>
          <w:rFonts w:ascii="Times New Roman" w:hAnsi="Times New Roman"/>
          <w:b/>
          <w:sz w:val="24"/>
          <w:szCs w:val="24"/>
          <w:lang w:val="uk-UA"/>
        </w:rPr>
      </w:pPr>
      <w:r w:rsidRPr="002F09DF">
        <w:rPr>
          <w:rFonts w:ascii="Times New Roman" w:hAnsi="Times New Roman"/>
          <w:b/>
          <w:sz w:val="24"/>
          <w:szCs w:val="24"/>
          <w:lang w:val="uk-UA"/>
        </w:rPr>
        <w:t>VІІІ. Місячник екологічного виховання «Себе я бачу в дзеркалі природи і збережу його» (квітень).</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усвідомлення соціальної значимості праці в житті людини, повага до людей праці, навички самообслуговуючої та суспільно корисної праці. </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ab/>
        <w:t>Вихованню ціннісного ставлення до природи сприяла виховна година, проведена класним керівником 2-Б класу Михайловою М.І., - «Людина - усюди на землі господар і слуга природи». Класовод формувала прагнення дітей бачити красу під час найменших змін у природі.</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ab/>
        <w:t xml:space="preserve">Тема екологічного виховання тісно переплітається з темою Чорнобильської трагедії (31 рік). У рамках Тижня ЦО було проведено відзначення 31-ї роковини Чорнобильської катастрофи. У школі проведено Єдину виховну годину «Чорнобильський біль». Класні керівники 1-4 класів організували проведення годин спілкування «Чорнобиль… Трагедія…Пам’ять…», класні </w:t>
      </w:r>
      <w:r w:rsidRPr="00341FB7">
        <w:rPr>
          <w:rFonts w:ascii="Times New Roman" w:hAnsi="Times New Roman"/>
          <w:sz w:val="24"/>
          <w:szCs w:val="24"/>
          <w:lang w:val="uk-UA"/>
        </w:rPr>
        <w:lastRenderedPageBreak/>
        <w:t xml:space="preserve">керівники 5-8 класів  - виховні години «Ми пам’ятаємо, ми не допустимо, ми захистимо», класні керівники 9-11 класів – круглі столи «Чорнобиль не має минулого часу», «Дзвони Чорнобиля».     </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           Атмосфера довіри відіграє важливу роль для досягнення успіху загального процесу. Паралельно педагоги проводять роботу з батьками учнів, застосовуючи форми роботи в трикутнику «батьки – діти – учителі». На високому рівні було проведено класним керівником 5-А класу Приходько Т.І. виховну годину «Великодні звичаї в українському народному обрядовому циклі та в моїй сім ї», на яку запросили батьків.</w:t>
      </w:r>
    </w:p>
    <w:p w:rsidR="009D38F3" w:rsidRPr="00341FB7" w:rsidRDefault="009D38F3" w:rsidP="00D01336">
      <w:pPr>
        <w:pStyle w:val="a4"/>
        <w:tabs>
          <w:tab w:val="left" w:pos="0"/>
        </w:tabs>
        <w:ind w:left="0" w:firstLine="567"/>
        <w:jc w:val="both"/>
        <w:rPr>
          <w:rFonts w:ascii="Times New Roman" w:hAnsi="Times New Roman"/>
          <w:b/>
          <w:sz w:val="24"/>
          <w:szCs w:val="24"/>
          <w:lang w:val="uk-UA"/>
        </w:rPr>
      </w:pPr>
      <w:r w:rsidRPr="00341FB7">
        <w:rPr>
          <w:rFonts w:ascii="Times New Roman" w:hAnsi="Times New Roman"/>
          <w:b/>
          <w:sz w:val="24"/>
          <w:szCs w:val="24"/>
          <w:lang w:val="uk-UA"/>
        </w:rPr>
        <w:t>ІХ. Місячник патріотичного виховання «Вічна слава героям! Ми низько вклоняємось їм!» Місячник здоров’я «Спорт та здоров’я – спільна турбота» (травень)</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Свято «Найсвятіше слово - мама», проведена класним керівником 1-А класу Руденко А.І., відзначалося оригінальністю. До проведення виховної години були активно залучені батьки. Захід відкрив сутність родинних традицій учнів класу, що починають закладатися.</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У травні місяці значна увага приділялася патріотичному вихованню. До Дня пам’ яті і примирення відбулося ряд заходів, у яких участь брали всі учасники навчально-виховного процесу: учні, учителі, батьки. 8 травня учні школи вітали ветеранів листівками та квітами. Напередодні святкових травневих днів облаштували пам’ятник Лєбєдєвої Л.В. Скорик Л.П. із групою учнів. </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 xml:space="preserve">Вихованню ціннісного ставлення особистості до суспільства й держави сприяла година пам’яті, проведена класним керівником 8-А класу </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Лапоног Л.В. Людмила Василівна формувала судження щодо норм поведінки в суспільстві, будила прагнення до самореалізації в добрих справах.</w:t>
      </w:r>
    </w:p>
    <w:p w:rsidR="009D38F3" w:rsidRPr="00341FB7" w:rsidRDefault="009D38F3" w:rsidP="00D01336">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Протягом усього 201</w:t>
      </w:r>
      <w:r w:rsidR="00590EA2">
        <w:rPr>
          <w:rFonts w:ascii="Times New Roman" w:hAnsi="Times New Roman"/>
          <w:sz w:val="24"/>
          <w:szCs w:val="24"/>
          <w:lang w:val="uk-UA"/>
        </w:rPr>
        <w:t>6</w:t>
      </w:r>
      <w:r w:rsidRPr="00341FB7">
        <w:rPr>
          <w:rFonts w:ascii="Times New Roman" w:hAnsi="Times New Roman"/>
          <w:sz w:val="24"/>
          <w:szCs w:val="24"/>
          <w:lang w:val="uk-UA"/>
        </w:rPr>
        <w:t>-201</w:t>
      </w:r>
      <w:r w:rsidR="00590EA2">
        <w:rPr>
          <w:rFonts w:ascii="Times New Roman" w:hAnsi="Times New Roman"/>
          <w:sz w:val="24"/>
          <w:szCs w:val="24"/>
          <w:lang w:val="uk-UA"/>
        </w:rPr>
        <w:t>7</w:t>
      </w:r>
      <w:r w:rsidRPr="00341FB7">
        <w:rPr>
          <w:rFonts w:ascii="Times New Roman" w:hAnsi="Times New Roman"/>
          <w:sz w:val="24"/>
          <w:szCs w:val="24"/>
          <w:lang w:val="uk-UA"/>
        </w:rPr>
        <w:t xml:space="preserve"> навчального року члени шкільного волонтерського загону «Янголи щастя» співпрацювали з волонтером </w:t>
      </w:r>
    </w:p>
    <w:p w:rsidR="009D38F3" w:rsidRPr="002F09DF" w:rsidRDefault="009D38F3" w:rsidP="002F09DF">
      <w:pPr>
        <w:pStyle w:val="a4"/>
        <w:tabs>
          <w:tab w:val="left" w:pos="0"/>
        </w:tabs>
        <w:ind w:left="0" w:firstLine="567"/>
        <w:jc w:val="both"/>
        <w:rPr>
          <w:rFonts w:ascii="Times New Roman" w:hAnsi="Times New Roman"/>
          <w:sz w:val="24"/>
          <w:szCs w:val="24"/>
          <w:lang w:val="uk-UA"/>
        </w:rPr>
      </w:pPr>
      <w:r w:rsidRPr="00341FB7">
        <w:rPr>
          <w:rFonts w:ascii="Times New Roman" w:hAnsi="Times New Roman"/>
          <w:sz w:val="24"/>
          <w:szCs w:val="24"/>
          <w:lang w:val="uk-UA"/>
        </w:rPr>
        <w:t>Вінник Н.А. і активно відгукувалися на всі прохання воїнів військової частини В 3231, які виконували завдання в зоні АТО, - збирали продукти, теплі речі, виготовляли маскувальні сітки, сувеніри; передавали відео звернення, та надавали допомогу учням Вільхівської ЗОШ Луганської області.</w:t>
      </w:r>
    </w:p>
    <w:p w:rsidR="00122B3B" w:rsidRPr="00341FB7" w:rsidRDefault="00122B3B" w:rsidP="00F70245">
      <w:pPr>
        <w:pStyle w:val="a4"/>
        <w:numPr>
          <w:ilvl w:val="0"/>
          <w:numId w:val="1"/>
        </w:numPr>
        <w:tabs>
          <w:tab w:val="left" w:pos="426"/>
        </w:tabs>
        <w:ind w:left="0" w:firstLine="0"/>
        <w:jc w:val="both"/>
        <w:rPr>
          <w:rFonts w:ascii="Times New Roman" w:hAnsi="Times New Roman"/>
          <w:sz w:val="24"/>
          <w:szCs w:val="24"/>
          <w:shd w:val="clear" w:color="auto" w:fill="FFFFFF"/>
          <w:lang w:val="uk-UA"/>
        </w:rPr>
      </w:pPr>
      <w:r w:rsidRPr="00341FB7">
        <w:rPr>
          <w:rFonts w:ascii="Times New Roman" w:hAnsi="Times New Roman"/>
          <w:b/>
          <w:bCs/>
          <w:iCs/>
          <w:sz w:val="24"/>
          <w:szCs w:val="24"/>
          <w:shd w:val="clear" w:color="auto" w:fill="FFFFFF"/>
        </w:rPr>
        <w:t xml:space="preserve">Ужиті керівником </w:t>
      </w:r>
      <w:proofErr w:type="gramStart"/>
      <w:r w:rsidRPr="00341FB7">
        <w:rPr>
          <w:rFonts w:ascii="Times New Roman" w:hAnsi="Times New Roman"/>
          <w:b/>
          <w:bCs/>
          <w:iCs/>
          <w:sz w:val="24"/>
          <w:szCs w:val="24"/>
          <w:shd w:val="clear" w:color="auto" w:fill="FFFFFF"/>
        </w:rPr>
        <w:t>заходи щодо зміцнення та модернізації матер</w:t>
      </w:r>
      <w:proofErr w:type="gramEnd"/>
      <w:r w:rsidRPr="00341FB7">
        <w:rPr>
          <w:rFonts w:ascii="Times New Roman" w:hAnsi="Times New Roman"/>
          <w:b/>
          <w:bCs/>
          <w:iCs/>
          <w:sz w:val="24"/>
          <w:szCs w:val="24"/>
          <w:shd w:val="clear" w:color="auto" w:fill="FFFFFF"/>
        </w:rPr>
        <w:t>іально-технічної бази навчального закладу</w:t>
      </w:r>
    </w:p>
    <w:p w:rsidR="00D01336" w:rsidRPr="00341FB7" w:rsidRDefault="00122B3B" w:rsidP="00D01336">
      <w:pPr>
        <w:pStyle w:val="a4"/>
        <w:tabs>
          <w:tab w:val="left" w:pos="426"/>
        </w:tabs>
        <w:ind w:left="0"/>
        <w:jc w:val="both"/>
        <w:rPr>
          <w:rFonts w:ascii="Times New Roman" w:hAnsi="Times New Roman"/>
          <w:sz w:val="24"/>
          <w:szCs w:val="24"/>
          <w:shd w:val="clear" w:color="auto" w:fill="FFFFFF"/>
          <w:lang w:val="uk-UA"/>
        </w:rPr>
      </w:pPr>
      <w:r w:rsidRPr="00341FB7">
        <w:rPr>
          <w:rFonts w:ascii="Times New Roman" w:hAnsi="Times New Roman"/>
          <w:b/>
          <w:bCs/>
          <w:iCs/>
          <w:sz w:val="24"/>
          <w:szCs w:val="24"/>
          <w:shd w:val="clear" w:color="auto" w:fill="FFFFFF"/>
          <w:lang w:val="uk-UA"/>
        </w:rPr>
        <w:tab/>
      </w:r>
      <w:proofErr w:type="gramStart"/>
      <w:r w:rsidR="00D01336" w:rsidRPr="00341FB7">
        <w:rPr>
          <w:rFonts w:ascii="Times New Roman" w:hAnsi="Times New Roman"/>
          <w:bCs/>
          <w:iCs/>
          <w:sz w:val="24"/>
          <w:szCs w:val="24"/>
          <w:shd w:val="clear" w:color="auto" w:fill="FFFFFF"/>
        </w:rPr>
        <w:t>Адм</w:t>
      </w:r>
      <w:proofErr w:type="gramEnd"/>
      <w:r w:rsidR="00D01336" w:rsidRPr="00341FB7">
        <w:rPr>
          <w:rFonts w:ascii="Times New Roman" w:hAnsi="Times New Roman"/>
          <w:bCs/>
          <w:iCs/>
          <w:sz w:val="24"/>
          <w:szCs w:val="24"/>
          <w:shd w:val="clear" w:color="auto" w:fill="FFFFFF"/>
        </w:rPr>
        <w:t>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w:t>
      </w:r>
      <w:r w:rsidR="00D01336" w:rsidRPr="00341FB7">
        <w:rPr>
          <w:rFonts w:ascii="Times New Roman" w:hAnsi="Times New Roman"/>
          <w:bCs/>
          <w:iCs/>
          <w:sz w:val="24"/>
          <w:szCs w:val="24"/>
          <w:shd w:val="clear" w:color="auto" w:fill="FFFFFF"/>
          <w:lang w:val="uk-UA"/>
        </w:rPr>
        <w:t xml:space="preserve">. </w:t>
      </w:r>
      <w:r w:rsidR="00D01336" w:rsidRPr="00341FB7">
        <w:rPr>
          <w:rFonts w:ascii="Times New Roman" w:hAnsi="Times New Roman"/>
          <w:sz w:val="24"/>
          <w:szCs w:val="24"/>
          <w:lang w:val="uk-UA"/>
        </w:rPr>
        <w:t xml:space="preserve">Приміщення ЗОШ І-ІІІ ступенів № 3 збудоване у 1991 році. Це трьохповерхова будівля, яка є комунальною власністю Охтирської міської ради. За проектом потужність школи складає 1251 учень. Загальна площа по школі складає </w:t>
      </w:r>
      <w:smartTag w:uri="urn:schemas-microsoft-com:office:smarttags" w:element="metricconverter">
        <w:smartTagPr>
          <w:attr w:name="ProductID" w:val="5694,75 м2"/>
        </w:smartTagPr>
        <w:r w:rsidR="00D01336" w:rsidRPr="00341FB7">
          <w:rPr>
            <w:rFonts w:ascii="Times New Roman" w:hAnsi="Times New Roman"/>
            <w:sz w:val="24"/>
            <w:szCs w:val="24"/>
            <w:lang w:val="uk-UA"/>
          </w:rPr>
          <w:t>5694,75 м</w:t>
        </w:r>
        <w:r w:rsidR="00D01336" w:rsidRPr="00341FB7">
          <w:rPr>
            <w:rFonts w:ascii="Times New Roman" w:hAnsi="Times New Roman"/>
            <w:sz w:val="24"/>
            <w:szCs w:val="24"/>
            <w:vertAlign w:val="superscript"/>
            <w:lang w:val="uk-UA"/>
          </w:rPr>
          <w:t>2</w:t>
        </w:r>
      </w:smartTag>
      <w:r w:rsidR="00D01336" w:rsidRPr="00341FB7">
        <w:rPr>
          <w:rFonts w:ascii="Times New Roman" w:hAnsi="Times New Roman"/>
          <w:sz w:val="24"/>
          <w:szCs w:val="24"/>
          <w:lang w:val="uk-UA"/>
        </w:rPr>
        <w:t xml:space="preserve">. </w:t>
      </w:r>
    </w:p>
    <w:p w:rsidR="00D01336" w:rsidRPr="00341FB7" w:rsidRDefault="00D01336" w:rsidP="00D01336">
      <w:pPr>
        <w:rPr>
          <w:lang w:val="uk-UA"/>
        </w:rPr>
      </w:pPr>
      <w:r w:rsidRPr="00341FB7">
        <w:rPr>
          <w:lang w:val="uk-UA"/>
        </w:rPr>
        <w:t>Кількість класних кімнат – 38.</w:t>
      </w:r>
    </w:p>
    <w:p w:rsidR="00D01336" w:rsidRPr="00341FB7" w:rsidRDefault="00D01336" w:rsidP="00D01336">
      <w:r w:rsidRPr="00341FB7">
        <w:rPr>
          <w:lang w:val="uk-UA"/>
        </w:rPr>
        <w:t>Їд</w:t>
      </w:r>
      <w:r w:rsidRPr="00341FB7">
        <w:t>альня на 2</w:t>
      </w:r>
      <w:r w:rsidRPr="00341FB7">
        <w:rPr>
          <w:lang w:val="uk-UA"/>
        </w:rPr>
        <w:t>60</w:t>
      </w:r>
      <w:r w:rsidRPr="00341FB7">
        <w:t xml:space="preserve"> місць.</w:t>
      </w:r>
    </w:p>
    <w:p w:rsidR="00D01336" w:rsidRPr="00341FB7" w:rsidRDefault="00D01336" w:rsidP="00D01336">
      <w:r w:rsidRPr="00341FB7">
        <w:t>Майстерні по обробці металу та деревини - 2.</w:t>
      </w:r>
    </w:p>
    <w:p w:rsidR="00D01336" w:rsidRPr="00341FB7" w:rsidRDefault="00D01336" w:rsidP="00D01336">
      <w:pPr>
        <w:rPr>
          <w:lang w:val="uk-UA"/>
        </w:rPr>
      </w:pPr>
      <w:r w:rsidRPr="00341FB7">
        <w:t>Майстерня з обслуговуючої праці – 1</w:t>
      </w:r>
    </w:p>
    <w:p w:rsidR="00D01336" w:rsidRPr="00341FB7" w:rsidRDefault="00D01336" w:rsidP="00D01336">
      <w:pPr>
        <w:rPr>
          <w:lang w:val="uk-UA"/>
        </w:rPr>
      </w:pPr>
      <w:r w:rsidRPr="00341FB7">
        <w:rPr>
          <w:lang w:val="uk-UA"/>
        </w:rPr>
        <w:t xml:space="preserve">Кабінет кулінарії – 1 </w:t>
      </w:r>
    </w:p>
    <w:p w:rsidR="00D01336" w:rsidRPr="00341FB7" w:rsidRDefault="00D01336" w:rsidP="00D01336">
      <w:pPr>
        <w:rPr>
          <w:lang w:val="uk-UA"/>
        </w:rPr>
      </w:pPr>
      <w:r w:rsidRPr="00341FB7">
        <w:rPr>
          <w:lang w:val="uk-UA"/>
        </w:rPr>
        <w:t>Кабінет образотворчого мистецтва - 1</w:t>
      </w:r>
    </w:p>
    <w:p w:rsidR="00D01336" w:rsidRPr="00341FB7" w:rsidRDefault="00D01336" w:rsidP="00D01336">
      <w:pPr>
        <w:rPr>
          <w:lang w:val="uk-UA"/>
        </w:rPr>
      </w:pPr>
      <w:r w:rsidRPr="00341FB7">
        <w:t>Бібліотека – 1, читальна зала – 1</w:t>
      </w:r>
      <w:r w:rsidRPr="00341FB7">
        <w:rPr>
          <w:lang w:val="uk-UA"/>
        </w:rPr>
        <w:t>, книгосховище -1</w:t>
      </w:r>
    </w:p>
    <w:p w:rsidR="00D01336" w:rsidRPr="00341FB7" w:rsidRDefault="00D01336" w:rsidP="00D01336">
      <w:pPr>
        <w:rPr>
          <w:lang w:val="uk-UA"/>
        </w:rPr>
      </w:pPr>
      <w:r w:rsidRPr="00341FB7">
        <w:t xml:space="preserve">Спортивна зала (площа </w:t>
      </w:r>
      <w:r w:rsidRPr="00341FB7">
        <w:rPr>
          <w:lang w:val="uk-UA"/>
        </w:rPr>
        <w:t>650</w:t>
      </w:r>
      <w:r w:rsidRPr="00341FB7">
        <w:t xml:space="preserve"> м</w:t>
      </w:r>
      <w:r w:rsidRPr="00341FB7">
        <w:rPr>
          <w:vertAlign w:val="superscript"/>
        </w:rPr>
        <w:t>2</w:t>
      </w:r>
      <w:proofErr w:type="gramStart"/>
      <w:r w:rsidRPr="00341FB7">
        <w:rPr>
          <w:vertAlign w:val="superscript"/>
        </w:rPr>
        <w:t xml:space="preserve"> </w:t>
      </w:r>
      <w:r w:rsidRPr="00341FB7">
        <w:t>)</w:t>
      </w:r>
      <w:proofErr w:type="gramEnd"/>
      <w:r w:rsidRPr="00341FB7">
        <w:t>,</w:t>
      </w:r>
      <w:r w:rsidRPr="00341FB7">
        <w:rPr>
          <w:lang w:val="uk-UA"/>
        </w:rPr>
        <w:t xml:space="preserve"> мала спортивна зала,  тренажерна кімната -2, </w:t>
      </w:r>
      <w:r w:rsidRPr="00341FB7">
        <w:t>спортивний майданчик</w:t>
      </w:r>
    </w:p>
    <w:p w:rsidR="00D01336" w:rsidRPr="00341FB7" w:rsidRDefault="002F09DF" w:rsidP="002F09DF">
      <w:pPr>
        <w:ind w:firstLine="708"/>
        <w:jc w:val="both"/>
        <w:rPr>
          <w:lang w:val="uk-UA"/>
        </w:rPr>
      </w:pPr>
      <w:r>
        <w:rPr>
          <w:lang w:val="uk-UA"/>
        </w:rPr>
        <w:t>У</w:t>
      </w:r>
      <w:r w:rsidR="00D01336" w:rsidRPr="00341FB7">
        <w:rPr>
          <w:lang w:val="uk-UA"/>
        </w:rPr>
        <w:t xml:space="preserve"> школі обладнані та діють 38 навчальних кабінетів. Загальний стан приміщень та матеріальна база школи за останні роки суттєво покращені, школа затишна та естетична.  Всі кабінети відремонтовані, більшість мають сучасний вигляд, кабінет початкової школи  Колодяжної Л.А. обладнаний мультимедійним обладнанням, кабінети - Задорожної Ж.М., Михайлової М.І., Демченко Т.В., Яременко І.В., Руденко А.І., Сліпець В.І., кабінет історії  – телевізорами, що сприяють збільшенню пізнавального інтересу учнів та полегшують процес пізнання нового матеріалу. </w:t>
      </w:r>
    </w:p>
    <w:p w:rsidR="00D01336" w:rsidRPr="00341FB7" w:rsidRDefault="00D01336" w:rsidP="00D01336">
      <w:pPr>
        <w:ind w:firstLine="708"/>
        <w:jc w:val="both"/>
        <w:rPr>
          <w:lang w:val="uk-UA"/>
        </w:rPr>
      </w:pPr>
      <w:r w:rsidRPr="00341FB7">
        <w:rPr>
          <w:lang w:val="uk-UA"/>
        </w:rPr>
        <w:t xml:space="preserve">У грудні 2016  року матеріальна база закладу суттєво покращена за рахунок бюджетних коштів, що надійшли по Постанові Кабінету Міністрів України. Придбано у кабінет біології: </w:t>
      </w:r>
      <w:r w:rsidRPr="00341FB7">
        <w:rPr>
          <w:lang w:val="uk-UA"/>
        </w:rPr>
        <w:lastRenderedPageBreak/>
        <w:t xml:space="preserve">стенди, проектор,  5 учнівських та 1 учительський мікроскопи, набір шаф, мікропрепарати для проведення лабораторних робіт. </w:t>
      </w:r>
    </w:p>
    <w:p w:rsidR="00D01336" w:rsidRPr="00341FB7" w:rsidRDefault="00D01336" w:rsidP="00D01336">
      <w:pPr>
        <w:ind w:firstLine="708"/>
        <w:jc w:val="both"/>
        <w:rPr>
          <w:lang w:val="uk-UA"/>
        </w:rPr>
      </w:pPr>
      <w:r w:rsidRPr="00341FB7">
        <w:rPr>
          <w:lang w:val="uk-UA"/>
        </w:rPr>
        <w:t xml:space="preserve">Проектор встановлено у кабінет хімії, у якому на кінець року замінено 1 вікно. </w:t>
      </w:r>
    </w:p>
    <w:p w:rsidR="00D01336" w:rsidRPr="00341FB7" w:rsidRDefault="00D01336" w:rsidP="00D01336">
      <w:pPr>
        <w:ind w:firstLine="708"/>
        <w:jc w:val="both"/>
        <w:rPr>
          <w:lang w:val="uk-UA"/>
        </w:rPr>
      </w:pPr>
      <w:r w:rsidRPr="00341FB7">
        <w:rPr>
          <w:lang w:val="uk-UA"/>
        </w:rPr>
        <w:t xml:space="preserve">Обладнано </w:t>
      </w:r>
      <w:r w:rsidR="00590EA2">
        <w:rPr>
          <w:lang w:val="uk-UA"/>
        </w:rPr>
        <w:t>другий</w:t>
      </w:r>
      <w:r w:rsidRPr="00341FB7">
        <w:rPr>
          <w:lang w:val="uk-UA"/>
        </w:rPr>
        <w:t xml:space="preserve"> кабінет інформатики: придбано кондиціонер, проектор, 10 столів, 10 вебкамер, 10 навушників, 30 стільців: 10 – що регулюються. За разунок коштів, з Програми соціально-економічного розвитку міста придбано 9 комп’ютерів. </w:t>
      </w:r>
    </w:p>
    <w:p w:rsidR="00D01336" w:rsidRPr="00341FB7" w:rsidRDefault="00D01336" w:rsidP="00D01336">
      <w:pPr>
        <w:ind w:firstLine="708"/>
        <w:jc w:val="both"/>
        <w:rPr>
          <w:lang w:val="uk-UA"/>
        </w:rPr>
      </w:pPr>
      <w:r w:rsidRPr="00341FB7">
        <w:rPr>
          <w:lang w:val="uk-UA"/>
        </w:rPr>
        <w:t>У їдальню – двокамерний холодильник.</w:t>
      </w:r>
    </w:p>
    <w:p w:rsidR="00D01336" w:rsidRPr="00341FB7" w:rsidRDefault="00D01336" w:rsidP="00D01336">
      <w:pPr>
        <w:ind w:firstLine="708"/>
        <w:jc w:val="both"/>
        <w:rPr>
          <w:lang w:val="uk-UA"/>
        </w:rPr>
      </w:pPr>
      <w:r w:rsidRPr="00341FB7">
        <w:rPr>
          <w:lang w:val="uk-UA"/>
        </w:rPr>
        <w:t>Придбано за кошти по Постанові Кабміну меблі</w:t>
      </w:r>
      <w:r w:rsidR="00DF596D" w:rsidRPr="00341FB7">
        <w:rPr>
          <w:lang w:val="uk-UA"/>
        </w:rPr>
        <w:t>- набір шаф</w:t>
      </w:r>
      <w:r w:rsidRPr="00341FB7">
        <w:rPr>
          <w:lang w:val="uk-UA"/>
        </w:rPr>
        <w:t xml:space="preserve"> у кабінет початкової школи (Задорожна Ж.М.) та української літератури (Шмонько Р.Л.)</w:t>
      </w:r>
    </w:p>
    <w:p w:rsidR="00DF596D" w:rsidRPr="00341FB7" w:rsidRDefault="00D01336" w:rsidP="00D01336">
      <w:pPr>
        <w:ind w:firstLine="708"/>
        <w:jc w:val="both"/>
        <w:rPr>
          <w:lang w:val="uk-UA"/>
        </w:rPr>
      </w:pPr>
      <w:r w:rsidRPr="00341FB7">
        <w:rPr>
          <w:lang w:val="uk-UA"/>
        </w:rPr>
        <w:t>10 столів учительських придбано у кабінети</w:t>
      </w:r>
      <w:r w:rsidR="00DF596D" w:rsidRPr="00341FB7">
        <w:rPr>
          <w:lang w:val="uk-UA"/>
        </w:rPr>
        <w:t>:</w:t>
      </w:r>
      <w:r w:rsidRPr="00341FB7">
        <w:rPr>
          <w:lang w:val="uk-UA"/>
        </w:rPr>
        <w:t xml:space="preserve"> української мови, 9-А класу, Руденко А.І., Верескун Н.М., математики, зарубіжної літератури, 8-Б клас, 10-А класу, української літератури (Шмонько Р.Л.), обслуговуючої праці. </w:t>
      </w:r>
    </w:p>
    <w:p w:rsidR="00DF596D" w:rsidRPr="00341FB7" w:rsidRDefault="00D01336" w:rsidP="00D01336">
      <w:pPr>
        <w:ind w:firstLine="708"/>
        <w:jc w:val="both"/>
        <w:rPr>
          <w:lang w:val="uk-UA"/>
        </w:rPr>
      </w:pPr>
      <w:r w:rsidRPr="00341FB7">
        <w:rPr>
          <w:lang w:val="uk-UA"/>
        </w:rPr>
        <w:t xml:space="preserve">У кабінет обслуговуючої праці придбано 2 швейні машинки. </w:t>
      </w:r>
    </w:p>
    <w:p w:rsidR="00D01336" w:rsidRPr="00341FB7" w:rsidRDefault="00D01336" w:rsidP="00D01336">
      <w:pPr>
        <w:ind w:firstLine="708"/>
        <w:jc w:val="both"/>
        <w:rPr>
          <w:lang w:val="uk-UA"/>
        </w:rPr>
      </w:pPr>
      <w:r w:rsidRPr="00341FB7">
        <w:rPr>
          <w:lang w:val="uk-UA"/>
        </w:rPr>
        <w:t>Три телевізора: 2 – у початкову школу, кабінет історії.</w:t>
      </w:r>
    </w:p>
    <w:p w:rsidR="00D01336" w:rsidRPr="00341FB7" w:rsidRDefault="00D01336" w:rsidP="00D01336">
      <w:pPr>
        <w:ind w:firstLine="708"/>
        <w:jc w:val="both"/>
        <w:rPr>
          <w:lang w:val="uk-UA"/>
        </w:rPr>
      </w:pPr>
      <w:r w:rsidRPr="00341FB7">
        <w:rPr>
          <w:lang w:val="uk-UA"/>
        </w:rPr>
        <w:t>Придбано сітку у спортзал за 9800 грн. для розділу зали на дві частини і попередження травмування учнів під час занять (баскетбол, волейбол).</w:t>
      </w:r>
    </w:p>
    <w:p w:rsidR="00D01336" w:rsidRPr="00341FB7" w:rsidRDefault="00D01336" w:rsidP="00D01336">
      <w:pPr>
        <w:ind w:firstLine="708"/>
        <w:jc w:val="both"/>
        <w:rPr>
          <w:lang w:val="uk-UA"/>
        </w:rPr>
      </w:pPr>
      <w:r w:rsidRPr="00341FB7">
        <w:rPr>
          <w:lang w:val="uk-UA"/>
        </w:rPr>
        <w:t xml:space="preserve"> Для проведення музичних свят придбано стійки під мікрофони,  2 мікрофони.</w:t>
      </w:r>
    </w:p>
    <w:p w:rsidR="00D01336" w:rsidRPr="00341FB7" w:rsidRDefault="00D01336" w:rsidP="00D01336">
      <w:pPr>
        <w:ind w:firstLine="708"/>
        <w:jc w:val="both"/>
        <w:rPr>
          <w:lang w:val="uk-UA"/>
        </w:rPr>
      </w:pPr>
      <w:r w:rsidRPr="00341FB7">
        <w:rPr>
          <w:lang w:val="uk-UA"/>
        </w:rPr>
        <w:t>У медпункт придбано терези.</w:t>
      </w:r>
    </w:p>
    <w:p w:rsidR="00D01336" w:rsidRPr="00341FB7" w:rsidRDefault="00D01336" w:rsidP="00D01336">
      <w:pPr>
        <w:ind w:firstLine="708"/>
        <w:jc w:val="both"/>
        <w:rPr>
          <w:lang w:val="uk-UA"/>
        </w:rPr>
      </w:pPr>
      <w:r w:rsidRPr="00341FB7">
        <w:rPr>
          <w:lang w:val="uk-UA"/>
        </w:rPr>
        <w:t xml:space="preserve">Придбано зварювальний апарат, сушка у санвузол – 2 шт., </w:t>
      </w:r>
      <w:r w:rsidR="00AC504D" w:rsidRPr="00341FB7">
        <w:rPr>
          <w:lang w:val="uk-UA"/>
        </w:rPr>
        <w:t xml:space="preserve">кахлі у санвузол на 3 поверсі для хлопчиків. </w:t>
      </w:r>
    </w:p>
    <w:p w:rsidR="00D01336" w:rsidRPr="00341FB7" w:rsidRDefault="00D01336" w:rsidP="00D01336">
      <w:pPr>
        <w:ind w:firstLine="708"/>
        <w:jc w:val="both"/>
        <w:rPr>
          <w:lang w:val="uk-UA"/>
        </w:rPr>
      </w:pPr>
      <w:r w:rsidRPr="00341FB7">
        <w:rPr>
          <w:lang w:val="uk-UA"/>
        </w:rPr>
        <w:t>Придбано вагонку у кабінет початкової школи та образотворчого мистецтва та плитку у коридорчик на першому поверсі.</w:t>
      </w:r>
    </w:p>
    <w:p w:rsidR="00D01336" w:rsidRPr="00341FB7" w:rsidRDefault="00D01336" w:rsidP="00D01336">
      <w:pPr>
        <w:ind w:firstLine="708"/>
        <w:jc w:val="both"/>
        <w:rPr>
          <w:lang w:val="uk-UA"/>
        </w:rPr>
      </w:pPr>
      <w:r w:rsidRPr="00341FB7">
        <w:rPr>
          <w:lang w:val="uk-UA"/>
        </w:rPr>
        <w:t>У 1-А клас придбано комплект парт -16 штук, стільці в учительську – 20 штук.</w:t>
      </w:r>
    </w:p>
    <w:p w:rsidR="00D01336" w:rsidRPr="00341FB7" w:rsidRDefault="00D01336" w:rsidP="00D01336">
      <w:pPr>
        <w:ind w:firstLine="708"/>
        <w:jc w:val="both"/>
        <w:rPr>
          <w:lang w:val="uk-UA"/>
        </w:rPr>
      </w:pPr>
      <w:r w:rsidRPr="00341FB7">
        <w:rPr>
          <w:lang w:val="uk-UA"/>
        </w:rPr>
        <w:t>Придбано класних дошок 2 штуки у кабінет початкової школи Яременко І.В., зарубіжної літератури.</w:t>
      </w:r>
    </w:p>
    <w:p w:rsidR="00D01336" w:rsidRPr="00341FB7" w:rsidRDefault="00D01336" w:rsidP="00D01336">
      <w:pPr>
        <w:ind w:firstLine="708"/>
        <w:jc w:val="both"/>
        <w:rPr>
          <w:lang w:val="uk-UA"/>
        </w:rPr>
      </w:pPr>
      <w:r w:rsidRPr="00341FB7">
        <w:rPr>
          <w:lang w:val="uk-UA"/>
        </w:rPr>
        <w:t>За рахунок коштів депутата обласної ради Троня А.В. придбано підсилювач. Але через систему Прозорро не вдалося купити акустичні колонки, фірма придбала колонки до комп’ютера.</w:t>
      </w:r>
    </w:p>
    <w:p w:rsidR="00D01336" w:rsidRPr="00341FB7" w:rsidRDefault="00D01336" w:rsidP="00D01336">
      <w:pPr>
        <w:jc w:val="both"/>
        <w:rPr>
          <w:bCs/>
          <w:i/>
          <w:color w:val="C00000"/>
          <w:lang w:val="uk-UA"/>
        </w:rPr>
      </w:pPr>
    </w:p>
    <w:tbl>
      <w:tblPr>
        <w:tblStyle w:val="af5"/>
        <w:tblW w:w="0" w:type="auto"/>
        <w:tblLook w:val="04A0" w:firstRow="1" w:lastRow="0" w:firstColumn="1" w:lastColumn="0" w:noHBand="0" w:noVBand="1"/>
      </w:tblPr>
      <w:tblGrid>
        <w:gridCol w:w="776"/>
        <w:gridCol w:w="1133"/>
        <w:gridCol w:w="1939"/>
        <w:gridCol w:w="1822"/>
        <w:gridCol w:w="1200"/>
        <w:gridCol w:w="1678"/>
        <w:gridCol w:w="1406"/>
      </w:tblGrid>
      <w:tr w:rsidR="00D01336" w:rsidRPr="00341FB7" w:rsidTr="00154F68">
        <w:tc>
          <w:tcPr>
            <w:tcW w:w="776" w:type="dxa"/>
            <w:tcBorders>
              <w:right w:val="single" w:sz="4" w:space="0" w:color="auto"/>
            </w:tcBorders>
          </w:tcPr>
          <w:p w:rsidR="00D01336" w:rsidRPr="00590EA2" w:rsidRDefault="00D01336" w:rsidP="00154F68">
            <w:pPr>
              <w:pStyle w:val="ad"/>
              <w:jc w:val="both"/>
              <w:rPr>
                <w:bCs/>
                <w:sz w:val="24"/>
              </w:rPr>
            </w:pPr>
            <w:r w:rsidRPr="00590EA2">
              <w:rPr>
                <w:bCs/>
                <w:sz w:val="24"/>
              </w:rPr>
              <w:t>Рік</w:t>
            </w:r>
          </w:p>
        </w:tc>
        <w:tc>
          <w:tcPr>
            <w:tcW w:w="750" w:type="dxa"/>
            <w:tcBorders>
              <w:left w:val="single" w:sz="4" w:space="0" w:color="auto"/>
            </w:tcBorders>
          </w:tcPr>
          <w:p w:rsidR="00D01336" w:rsidRPr="00590EA2" w:rsidRDefault="00D01336" w:rsidP="00154F68">
            <w:pPr>
              <w:pStyle w:val="ad"/>
              <w:jc w:val="both"/>
              <w:rPr>
                <w:bCs/>
                <w:sz w:val="24"/>
              </w:rPr>
            </w:pPr>
            <w:r w:rsidRPr="00590EA2">
              <w:rPr>
                <w:bCs/>
                <w:sz w:val="24"/>
              </w:rPr>
              <w:t>кількість учнів</w:t>
            </w:r>
          </w:p>
        </w:tc>
        <w:tc>
          <w:tcPr>
            <w:tcW w:w="1939" w:type="dxa"/>
          </w:tcPr>
          <w:p w:rsidR="00D01336" w:rsidRPr="00590EA2" w:rsidRDefault="00D01336" w:rsidP="00154F68">
            <w:pPr>
              <w:pStyle w:val="ad"/>
              <w:jc w:val="both"/>
              <w:rPr>
                <w:bCs/>
                <w:sz w:val="24"/>
              </w:rPr>
            </w:pPr>
            <w:r w:rsidRPr="00590EA2">
              <w:rPr>
                <w:bCs/>
                <w:sz w:val="24"/>
              </w:rPr>
              <w:t>на 1 учня, грн.</w:t>
            </w:r>
          </w:p>
        </w:tc>
        <w:tc>
          <w:tcPr>
            <w:tcW w:w="1822" w:type="dxa"/>
          </w:tcPr>
          <w:p w:rsidR="00D01336" w:rsidRPr="00590EA2" w:rsidRDefault="00D01336" w:rsidP="00154F68">
            <w:pPr>
              <w:pStyle w:val="ad"/>
              <w:jc w:val="both"/>
              <w:rPr>
                <w:bCs/>
                <w:sz w:val="24"/>
              </w:rPr>
            </w:pPr>
            <w:r w:rsidRPr="00590EA2">
              <w:rPr>
                <w:bCs/>
                <w:sz w:val="24"/>
              </w:rPr>
              <w:t>код2210</w:t>
            </w:r>
          </w:p>
        </w:tc>
        <w:tc>
          <w:tcPr>
            <w:tcW w:w="1200" w:type="dxa"/>
          </w:tcPr>
          <w:p w:rsidR="00D01336" w:rsidRPr="00590EA2" w:rsidRDefault="00D01336" w:rsidP="00154F68">
            <w:pPr>
              <w:pStyle w:val="ad"/>
              <w:jc w:val="both"/>
              <w:rPr>
                <w:bCs/>
                <w:sz w:val="24"/>
              </w:rPr>
            </w:pPr>
            <w:r w:rsidRPr="00590EA2">
              <w:rPr>
                <w:bCs/>
                <w:sz w:val="24"/>
              </w:rPr>
              <w:t>2220</w:t>
            </w:r>
          </w:p>
        </w:tc>
        <w:tc>
          <w:tcPr>
            <w:tcW w:w="1678" w:type="dxa"/>
            <w:tcBorders>
              <w:right w:val="single" w:sz="4" w:space="0" w:color="auto"/>
            </w:tcBorders>
          </w:tcPr>
          <w:p w:rsidR="00D01336" w:rsidRPr="00590EA2" w:rsidRDefault="00D01336" w:rsidP="00154F68">
            <w:pPr>
              <w:pStyle w:val="ad"/>
              <w:jc w:val="both"/>
              <w:rPr>
                <w:bCs/>
                <w:sz w:val="24"/>
              </w:rPr>
            </w:pPr>
            <w:r w:rsidRPr="00590EA2">
              <w:rPr>
                <w:bCs/>
                <w:sz w:val="24"/>
              </w:rPr>
              <w:t>2240</w:t>
            </w:r>
          </w:p>
        </w:tc>
        <w:tc>
          <w:tcPr>
            <w:tcW w:w="1406" w:type="dxa"/>
            <w:tcBorders>
              <w:left w:val="single" w:sz="4" w:space="0" w:color="auto"/>
            </w:tcBorders>
          </w:tcPr>
          <w:p w:rsidR="00D01336" w:rsidRPr="00590EA2" w:rsidRDefault="00D01336" w:rsidP="00154F68">
            <w:pPr>
              <w:pStyle w:val="ad"/>
              <w:jc w:val="both"/>
              <w:rPr>
                <w:bCs/>
                <w:sz w:val="24"/>
              </w:rPr>
            </w:pPr>
            <w:r w:rsidRPr="00590EA2">
              <w:rPr>
                <w:bCs/>
                <w:sz w:val="24"/>
              </w:rPr>
              <w:t>Всього</w:t>
            </w:r>
          </w:p>
        </w:tc>
      </w:tr>
      <w:tr w:rsidR="00D01336" w:rsidRPr="00341FB7" w:rsidTr="00154F68">
        <w:tc>
          <w:tcPr>
            <w:tcW w:w="776" w:type="dxa"/>
            <w:tcBorders>
              <w:right w:val="single" w:sz="4" w:space="0" w:color="auto"/>
            </w:tcBorders>
          </w:tcPr>
          <w:p w:rsidR="00D01336" w:rsidRPr="00590EA2" w:rsidRDefault="00D01336" w:rsidP="00154F68">
            <w:pPr>
              <w:pStyle w:val="ad"/>
              <w:jc w:val="both"/>
              <w:rPr>
                <w:bCs/>
                <w:sz w:val="24"/>
              </w:rPr>
            </w:pPr>
            <w:r w:rsidRPr="00590EA2">
              <w:rPr>
                <w:bCs/>
                <w:sz w:val="24"/>
              </w:rPr>
              <w:t>2016</w:t>
            </w:r>
          </w:p>
        </w:tc>
        <w:tc>
          <w:tcPr>
            <w:tcW w:w="750" w:type="dxa"/>
            <w:tcBorders>
              <w:left w:val="single" w:sz="4" w:space="0" w:color="auto"/>
            </w:tcBorders>
          </w:tcPr>
          <w:p w:rsidR="00D01336" w:rsidRPr="00590EA2" w:rsidRDefault="00D01336" w:rsidP="00154F68">
            <w:pPr>
              <w:pStyle w:val="ad"/>
              <w:jc w:val="both"/>
              <w:rPr>
                <w:bCs/>
                <w:sz w:val="24"/>
              </w:rPr>
            </w:pPr>
            <w:r w:rsidRPr="00590EA2">
              <w:rPr>
                <w:bCs/>
                <w:sz w:val="24"/>
              </w:rPr>
              <w:t>637</w:t>
            </w:r>
          </w:p>
        </w:tc>
        <w:tc>
          <w:tcPr>
            <w:tcW w:w="1939" w:type="dxa"/>
          </w:tcPr>
          <w:p w:rsidR="00D01336" w:rsidRPr="00590EA2" w:rsidRDefault="00D01336" w:rsidP="00154F68">
            <w:pPr>
              <w:pStyle w:val="ad"/>
              <w:jc w:val="both"/>
              <w:rPr>
                <w:bCs/>
                <w:sz w:val="24"/>
              </w:rPr>
            </w:pPr>
            <w:r w:rsidRPr="00590EA2">
              <w:rPr>
                <w:bCs/>
                <w:sz w:val="24"/>
              </w:rPr>
              <w:t>238,50</w:t>
            </w:r>
          </w:p>
        </w:tc>
        <w:tc>
          <w:tcPr>
            <w:tcW w:w="1822" w:type="dxa"/>
          </w:tcPr>
          <w:p w:rsidR="00D01336" w:rsidRPr="00590EA2" w:rsidRDefault="00D01336" w:rsidP="00154F68">
            <w:pPr>
              <w:pStyle w:val="ad"/>
              <w:jc w:val="both"/>
              <w:rPr>
                <w:bCs/>
                <w:sz w:val="24"/>
              </w:rPr>
            </w:pPr>
            <w:r w:rsidRPr="00590EA2">
              <w:rPr>
                <w:bCs/>
                <w:sz w:val="24"/>
              </w:rPr>
              <w:t>121482,00</w:t>
            </w:r>
          </w:p>
        </w:tc>
        <w:tc>
          <w:tcPr>
            <w:tcW w:w="1200" w:type="dxa"/>
          </w:tcPr>
          <w:p w:rsidR="00D01336" w:rsidRPr="00590EA2" w:rsidRDefault="00D01336" w:rsidP="00154F68">
            <w:pPr>
              <w:pStyle w:val="ad"/>
              <w:jc w:val="both"/>
              <w:rPr>
                <w:bCs/>
                <w:sz w:val="24"/>
              </w:rPr>
            </w:pPr>
            <w:r w:rsidRPr="00590EA2">
              <w:rPr>
                <w:bCs/>
                <w:sz w:val="24"/>
              </w:rPr>
              <w:t>646,30</w:t>
            </w:r>
          </w:p>
        </w:tc>
        <w:tc>
          <w:tcPr>
            <w:tcW w:w="1678" w:type="dxa"/>
            <w:tcBorders>
              <w:right w:val="single" w:sz="4" w:space="0" w:color="auto"/>
            </w:tcBorders>
          </w:tcPr>
          <w:p w:rsidR="00D01336" w:rsidRPr="00590EA2" w:rsidRDefault="00D01336" w:rsidP="00154F68">
            <w:pPr>
              <w:pStyle w:val="ad"/>
              <w:jc w:val="both"/>
              <w:rPr>
                <w:bCs/>
                <w:sz w:val="24"/>
              </w:rPr>
            </w:pPr>
            <w:r w:rsidRPr="00590EA2">
              <w:rPr>
                <w:bCs/>
                <w:sz w:val="24"/>
              </w:rPr>
              <w:t>129654,00</w:t>
            </w:r>
          </w:p>
        </w:tc>
        <w:tc>
          <w:tcPr>
            <w:tcW w:w="1406" w:type="dxa"/>
            <w:tcBorders>
              <w:left w:val="single" w:sz="4" w:space="0" w:color="auto"/>
            </w:tcBorders>
          </w:tcPr>
          <w:p w:rsidR="00D01336" w:rsidRPr="00590EA2" w:rsidRDefault="00D01336" w:rsidP="00154F68">
            <w:pPr>
              <w:pStyle w:val="ad"/>
              <w:jc w:val="both"/>
              <w:rPr>
                <w:bCs/>
                <w:sz w:val="24"/>
              </w:rPr>
            </w:pPr>
            <w:r w:rsidRPr="00590EA2">
              <w:rPr>
                <w:bCs/>
                <w:sz w:val="24"/>
              </w:rPr>
              <w:t>251136,00</w:t>
            </w:r>
          </w:p>
        </w:tc>
      </w:tr>
      <w:tr w:rsidR="00D01336" w:rsidRPr="00341FB7" w:rsidTr="00154F68">
        <w:tc>
          <w:tcPr>
            <w:tcW w:w="776" w:type="dxa"/>
            <w:tcBorders>
              <w:right w:val="single" w:sz="4" w:space="0" w:color="auto"/>
            </w:tcBorders>
          </w:tcPr>
          <w:p w:rsidR="00D01336" w:rsidRPr="00590EA2" w:rsidRDefault="00D01336" w:rsidP="00154F68">
            <w:pPr>
              <w:pStyle w:val="ad"/>
              <w:jc w:val="both"/>
              <w:rPr>
                <w:bCs/>
                <w:sz w:val="24"/>
              </w:rPr>
            </w:pPr>
            <w:r w:rsidRPr="00590EA2">
              <w:rPr>
                <w:bCs/>
                <w:sz w:val="24"/>
              </w:rPr>
              <w:t>2017</w:t>
            </w:r>
          </w:p>
        </w:tc>
        <w:tc>
          <w:tcPr>
            <w:tcW w:w="750" w:type="dxa"/>
            <w:tcBorders>
              <w:left w:val="single" w:sz="4" w:space="0" w:color="auto"/>
            </w:tcBorders>
          </w:tcPr>
          <w:p w:rsidR="00D01336" w:rsidRPr="00590EA2" w:rsidRDefault="00D01336" w:rsidP="00154F68">
            <w:pPr>
              <w:pStyle w:val="ad"/>
              <w:jc w:val="both"/>
              <w:rPr>
                <w:bCs/>
                <w:sz w:val="24"/>
              </w:rPr>
            </w:pPr>
            <w:r w:rsidRPr="00590EA2">
              <w:rPr>
                <w:bCs/>
                <w:sz w:val="24"/>
              </w:rPr>
              <w:t>662</w:t>
            </w:r>
          </w:p>
        </w:tc>
        <w:tc>
          <w:tcPr>
            <w:tcW w:w="1939" w:type="dxa"/>
          </w:tcPr>
          <w:p w:rsidR="00D01336" w:rsidRPr="00590EA2" w:rsidRDefault="00D01336" w:rsidP="00154F68">
            <w:pPr>
              <w:pStyle w:val="ad"/>
              <w:jc w:val="both"/>
              <w:rPr>
                <w:bCs/>
                <w:sz w:val="24"/>
              </w:rPr>
            </w:pPr>
            <w:r w:rsidRPr="00590EA2">
              <w:rPr>
                <w:bCs/>
                <w:sz w:val="24"/>
              </w:rPr>
              <w:t>230.00</w:t>
            </w:r>
          </w:p>
        </w:tc>
        <w:tc>
          <w:tcPr>
            <w:tcW w:w="1822" w:type="dxa"/>
          </w:tcPr>
          <w:p w:rsidR="00D01336" w:rsidRPr="00590EA2" w:rsidRDefault="00D01336" w:rsidP="00154F68">
            <w:pPr>
              <w:pStyle w:val="ad"/>
              <w:jc w:val="both"/>
              <w:rPr>
                <w:bCs/>
                <w:sz w:val="24"/>
              </w:rPr>
            </w:pPr>
            <w:r w:rsidRPr="00590EA2">
              <w:rPr>
                <w:bCs/>
                <w:sz w:val="24"/>
              </w:rPr>
              <w:t>127400,00</w:t>
            </w:r>
          </w:p>
        </w:tc>
        <w:tc>
          <w:tcPr>
            <w:tcW w:w="1200" w:type="dxa"/>
          </w:tcPr>
          <w:p w:rsidR="00D01336" w:rsidRPr="00590EA2" w:rsidRDefault="00D01336" w:rsidP="00154F68">
            <w:pPr>
              <w:pStyle w:val="ad"/>
              <w:jc w:val="both"/>
              <w:rPr>
                <w:bCs/>
                <w:sz w:val="24"/>
              </w:rPr>
            </w:pPr>
            <w:r w:rsidRPr="00590EA2">
              <w:rPr>
                <w:bCs/>
                <w:sz w:val="24"/>
              </w:rPr>
              <w:t>5000,00</w:t>
            </w:r>
          </w:p>
        </w:tc>
        <w:tc>
          <w:tcPr>
            <w:tcW w:w="1678" w:type="dxa"/>
            <w:tcBorders>
              <w:right w:val="single" w:sz="4" w:space="0" w:color="auto"/>
            </w:tcBorders>
          </w:tcPr>
          <w:p w:rsidR="00D01336" w:rsidRPr="00590EA2" w:rsidRDefault="00D01336" w:rsidP="00154F68">
            <w:pPr>
              <w:pStyle w:val="ad"/>
              <w:jc w:val="both"/>
              <w:rPr>
                <w:bCs/>
                <w:sz w:val="24"/>
              </w:rPr>
            </w:pPr>
            <w:r w:rsidRPr="00590EA2">
              <w:rPr>
                <w:bCs/>
                <w:sz w:val="24"/>
              </w:rPr>
              <w:t>46600,00</w:t>
            </w:r>
          </w:p>
        </w:tc>
        <w:tc>
          <w:tcPr>
            <w:tcW w:w="1406" w:type="dxa"/>
            <w:tcBorders>
              <w:left w:val="single" w:sz="4" w:space="0" w:color="auto"/>
            </w:tcBorders>
          </w:tcPr>
          <w:p w:rsidR="00D01336" w:rsidRPr="00590EA2" w:rsidRDefault="00D01336" w:rsidP="00154F68">
            <w:pPr>
              <w:pStyle w:val="ad"/>
              <w:jc w:val="both"/>
              <w:rPr>
                <w:bCs/>
                <w:sz w:val="24"/>
              </w:rPr>
            </w:pPr>
            <w:r w:rsidRPr="00590EA2">
              <w:rPr>
                <w:bCs/>
                <w:sz w:val="24"/>
              </w:rPr>
              <w:t>174000,00</w:t>
            </w:r>
          </w:p>
        </w:tc>
      </w:tr>
    </w:tbl>
    <w:p w:rsidR="00122B3B" w:rsidRPr="002F09DF" w:rsidRDefault="00122B3B" w:rsidP="00D01336">
      <w:pPr>
        <w:pStyle w:val="a4"/>
        <w:tabs>
          <w:tab w:val="left" w:pos="426"/>
        </w:tabs>
        <w:ind w:left="0"/>
        <w:jc w:val="both"/>
        <w:rPr>
          <w:color w:val="C00000"/>
          <w:sz w:val="24"/>
          <w:szCs w:val="24"/>
          <w:lang w:val="uk-UA"/>
        </w:rPr>
      </w:pPr>
    </w:p>
    <w:p w:rsidR="00122B3B" w:rsidRPr="002F09DF" w:rsidRDefault="00122B3B" w:rsidP="002F09DF">
      <w:pPr>
        <w:jc w:val="both"/>
        <w:rPr>
          <w:bCs/>
          <w:color w:val="C00000"/>
          <w:lang w:val="uk-UA"/>
        </w:rPr>
      </w:pPr>
      <w:r w:rsidRPr="00341FB7">
        <w:rPr>
          <w:bCs/>
          <w:lang w:val="uk-UA"/>
        </w:rPr>
        <w:t xml:space="preserve">      Для забезпечення належного температурного режиму велике значення має заміна    вікон та дверей, ремонт даху, через які спост</w:t>
      </w:r>
      <w:r w:rsidR="00AC504D" w:rsidRPr="00341FB7">
        <w:rPr>
          <w:bCs/>
          <w:lang w:val="uk-UA"/>
        </w:rPr>
        <w:t xml:space="preserve">ерігаються значні втрати тепла. </w:t>
      </w:r>
      <w:r w:rsidRPr="00341FB7">
        <w:rPr>
          <w:bCs/>
          <w:lang w:val="uk-UA"/>
        </w:rPr>
        <w:t>Всього вікон по школі – 265, замінено - 12</w:t>
      </w:r>
      <w:r w:rsidR="00AC504D" w:rsidRPr="00341FB7">
        <w:rPr>
          <w:bCs/>
          <w:lang w:val="uk-UA"/>
        </w:rPr>
        <w:t>5</w:t>
      </w:r>
      <w:r w:rsidRPr="00341FB7">
        <w:rPr>
          <w:bCs/>
          <w:lang w:val="uk-UA"/>
        </w:rPr>
        <w:t>, з них замінено у 201</w:t>
      </w:r>
      <w:r w:rsidR="00AC504D" w:rsidRPr="00341FB7">
        <w:rPr>
          <w:bCs/>
          <w:lang w:val="uk-UA"/>
        </w:rPr>
        <w:t>6</w:t>
      </w:r>
      <w:r w:rsidRPr="00341FB7">
        <w:rPr>
          <w:bCs/>
          <w:lang w:val="uk-UA"/>
        </w:rPr>
        <w:t>-201</w:t>
      </w:r>
      <w:r w:rsidR="00AC504D" w:rsidRPr="00341FB7">
        <w:rPr>
          <w:bCs/>
          <w:lang w:val="uk-UA"/>
        </w:rPr>
        <w:t>7</w:t>
      </w:r>
      <w:r w:rsidRPr="00341FB7">
        <w:rPr>
          <w:bCs/>
          <w:lang w:val="uk-UA"/>
        </w:rPr>
        <w:t xml:space="preserve"> н.р. – </w:t>
      </w:r>
      <w:r w:rsidR="00AC504D" w:rsidRPr="00341FB7">
        <w:rPr>
          <w:bCs/>
          <w:lang w:val="uk-UA"/>
        </w:rPr>
        <w:t>5:</w:t>
      </w:r>
      <w:r w:rsidR="00AC504D" w:rsidRPr="00341FB7">
        <w:rPr>
          <w:lang w:val="uk-UA"/>
        </w:rPr>
        <w:t xml:space="preserve"> – 2 у кабінет поділу на вивчення української мови, 2 – кабінет обслуговуючої праці та 1 – у методичному кабінеті.</w:t>
      </w:r>
      <w:r w:rsidR="002F09DF">
        <w:rPr>
          <w:bCs/>
          <w:color w:val="C00000"/>
          <w:lang w:val="uk-UA"/>
        </w:rPr>
        <w:t xml:space="preserve"> </w:t>
      </w:r>
      <w:r w:rsidRPr="00341FB7">
        <w:rPr>
          <w:bCs/>
          <w:lang w:val="uk-UA"/>
        </w:rPr>
        <w:t>Дверей по школі – 214, замінено – 12</w:t>
      </w:r>
      <w:r w:rsidR="00AC504D" w:rsidRPr="00341FB7">
        <w:rPr>
          <w:bCs/>
          <w:lang w:val="uk-UA"/>
        </w:rPr>
        <w:t>7</w:t>
      </w:r>
      <w:r w:rsidRPr="00341FB7">
        <w:rPr>
          <w:bCs/>
          <w:lang w:val="uk-UA"/>
        </w:rPr>
        <w:t xml:space="preserve">, з них у цьому навчальному році – </w:t>
      </w:r>
      <w:r w:rsidR="00AC504D" w:rsidRPr="00341FB7">
        <w:rPr>
          <w:bCs/>
          <w:lang w:val="uk-UA"/>
        </w:rPr>
        <w:t xml:space="preserve">4: </w:t>
      </w:r>
      <w:r w:rsidR="00AC504D" w:rsidRPr="00341FB7">
        <w:rPr>
          <w:lang w:val="uk-UA"/>
        </w:rPr>
        <w:t>двері дерев’яні у гардеробну та 3 дверей у препараторські хімії, біології та прибиральників службових приміщень.</w:t>
      </w:r>
    </w:p>
    <w:p w:rsidR="00122B3B" w:rsidRPr="00341FB7" w:rsidRDefault="00122B3B" w:rsidP="00AC504D">
      <w:pPr>
        <w:ind w:firstLine="567"/>
        <w:jc w:val="both"/>
        <w:rPr>
          <w:shd w:val="clear" w:color="auto" w:fill="FFFFFF"/>
          <w:lang w:val="uk-UA"/>
        </w:rPr>
      </w:pPr>
      <w:r w:rsidRPr="00341FB7">
        <w:rPr>
          <w:shd w:val="clear" w:color="auto" w:fill="FFFFFF"/>
        </w:rPr>
        <w:t>Адміністрація школи приділяє достатньо уваги естетичному вигляду навчального закладу. Активно проводиться робота по озелененню коридорів і класних кімнат, в якому беруть участь як школярі так і всі працівники закладу. Шкільне подвір'я доглянуте.</w:t>
      </w:r>
      <w:r w:rsidRPr="00341FB7">
        <w:rPr>
          <w:shd w:val="clear" w:color="auto" w:fill="FFFFFF"/>
          <w:lang w:val="uk-UA"/>
        </w:rPr>
        <w:t xml:space="preserve"> </w:t>
      </w:r>
    </w:p>
    <w:p w:rsidR="00122B3B" w:rsidRPr="00341FB7" w:rsidRDefault="00122B3B" w:rsidP="00122B3B">
      <w:pPr>
        <w:ind w:firstLine="567"/>
        <w:jc w:val="both"/>
        <w:rPr>
          <w:shd w:val="clear" w:color="auto" w:fill="FFFFFF"/>
          <w:lang w:val="uk-UA"/>
        </w:rPr>
      </w:pPr>
      <w:r w:rsidRPr="00341FB7">
        <w:rPr>
          <w:shd w:val="clear" w:color="auto" w:fill="FFFFFF"/>
          <w:lang w:val="uk-UA"/>
        </w:rPr>
        <w:t>Хочу висловити подяку працівникам школи, які особисто долучалися до покращення матеріального стану закладу.</w:t>
      </w:r>
    </w:p>
    <w:p w:rsidR="00AC504D" w:rsidRPr="00341FB7" w:rsidRDefault="002F09DF" w:rsidP="002F09DF">
      <w:pPr>
        <w:jc w:val="both"/>
        <w:rPr>
          <w:lang w:val="uk-UA"/>
        </w:rPr>
      </w:pPr>
      <w:r>
        <w:rPr>
          <w:lang w:val="uk-UA"/>
        </w:rPr>
        <w:t xml:space="preserve">          </w:t>
      </w:r>
      <w:r w:rsidR="00AC504D" w:rsidRPr="00341FB7">
        <w:rPr>
          <w:lang w:val="uk-UA"/>
        </w:rPr>
        <w:t>Серед питань, що потребують вирішення залишається питання щодо ремонту басейну, даху над басейном</w:t>
      </w:r>
      <w:r>
        <w:rPr>
          <w:lang w:val="uk-UA"/>
        </w:rPr>
        <w:t xml:space="preserve"> і гаражем</w:t>
      </w:r>
      <w:r w:rsidR="00AC504D" w:rsidRPr="00341FB7">
        <w:rPr>
          <w:lang w:val="uk-UA"/>
        </w:rPr>
        <w:t xml:space="preserve">. </w:t>
      </w:r>
    </w:p>
    <w:p w:rsidR="00122B3B" w:rsidRPr="00341FB7" w:rsidRDefault="00122B3B" w:rsidP="00F058A5">
      <w:pPr>
        <w:jc w:val="both"/>
        <w:rPr>
          <w:shd w:val="clear" w:color="auto" w:fill="FFFFFF"/>
          <w:lang w:val="uk-UA"/>
        </w:rPr>
      </w:pPr>
      <w:r w:rsidRPr="00341FB7">
        <w:rPr>
          <w:b/>
          <w:lang w:val="uk-UA"/>
        </w:rPr>
        <w:t>3. Залучення додаткових джерел фінансування  закладу та їх раціональне використання</w:t>
      </w:r>
    </w:p>
    <w:p w:rsidR="00122B3B" w:rsidRPr="00341FB7" w:rsidRDefault="00122B3B" w:rsidP="00122B3B">
      <w:pPr>
        <w:ind w:firstLine="708"/>
        <w:jc w:val="both"/>
        <w:rPr>
          <w:shd w:val="clear" w:color="auto" w:fill="FFFFFF"/>
          <w:lang w:val="uk-UA"/>
        </w:rPr>
      </w:pPr>
      <w:r w:rsidRPr="00341FB7">
        <w:rPr>
          <w:shd w:val="clear" w:color="auto" w:fill="FFFFFF"/>
          <w:lang w:val="uk-UA"/>
        </w:rPr>
        <w:t>У всіх навчальних кабінетах проведено якісні ремонти, за що щира подяка батькам, які в такий непростий час надають посильну допомогу.</w:t>
      </w:r>
    </w:p>
    <w:p w:rsidR="003D1449" w:rsidRPr="00341FB7" w:rsidRDefault="00590EA2" w:rsidP="003D1449">
      <w:pPr>
        <w:ind w:firstLine="567"/>
        <w:jc w:val="both"/>
        <w:rPr>
          <w:lang w:val="uk-UA"/>
        </w:rPr>
      </w:pPr>
      <w:r>
        <w:rPr>
          <w:lang w:val="uk-UA"/>
        </w:rPr>
        <w:t>Депутат міської ради Масло Р.Є. подарував м’ячі на святі Першого дзвоника. Депутат міської ради Данилюк М.М. вивіз за власні кошти зрізані гілки та листя на суму 4500 грн. Федерація тенісу в особі Лебедя А.О. надає допомогу миючими засобами.</w:t>
      </w:r>
    </w:p>
    <w:p w:rsidR="00122B3B" w:rsidRPr="00341FB7" w:rsidRDefault="00122B3B" w:rsidP="00122B3B">
      <w:pPr>
        <w:jc w:val="both"/>
        <w:rPr>
          <w:b/>
          <w:lang w:val="uk-UA"/>
        </w:rPr>
      </w:pPr>
      <w:r w:rsidRPr="00341FB7">
        <w:rPr>
          <w:b/>
          <w:lang w:val="uk-UA"/>
        </w:rPr>
        <w:lastRenderedPageBreak/>
        <w:t>4. Вжиті заходи щодо забезпечення навчального закладу кваліфікованими педагогічними кадрами та доцільність їх розстановки.</w:t>
      </w:r>
    </w:p>
    <w:p w:rsidR="00122B3B" w:rsidRPr="00341FB7" w:rsidRDefault="00122B3B" w:rsidP="00122B3B">
      <w:pPr>
        <w:ind w:firstLine="708"/>
        <w:jc w:val="both"/>
        <w:rPr>
          <w:lang w:val="uk-UA"/>
        </w:rPr>
      </w:pPr>
      <w:r w:rsidRPr="00341FB7">
        <w:rPr>
          <w:lang w:val="uk-UA"/>
        </w:rPr>
        <w:t>Керуючись Законом України «Про загальну середню освіту» (ст. 24), Положенням про загальноосвітній навчальний заклад, адміністрація школи відповідно комплектує і робить раціональну розстановку педагогічних кадрів. Кадрова політика школи базується на основі сталих вимог до вчителя як особистості з високими моральними якостями, високим рівнем професійної підготовки, що забезпечує результативність та якість педагогічної праці, оновлення, модернізації основних компонентів освітнього процесу на всіх рівнях навчально-виховної діяльності закладу.</w:t>
      </w:r>
    </w:p>
    <w:p w:rsidR="00122B3B" w:rsidRPr="00341FB7" w:rsidRDefault="00122B3B" w:rsidP="00122B3B">
      <w:pPr>
        <w:tabs>
          <w:tab w:val="left" w:pos="426"/>
        </w:tabs>
        <w:jc w:val="both"/>
        <w:outlineLvl w:val="5"/>
        <w:rPr>
          <w:lang w:val="uk-UA"/>
        </w:rPr>
      </w:pPr>
      <w:r w:rsidRPr="00341FB7">
        <w:rPr>
          <w:lang w:val="uk-UA"/>
        </w:rPr>
        <w:tab/>
        <w:t>Укомплектованість закладу педагогічними кадрами складає 100% від потреби. Протягом десяти років з часу останньої атестації школи кадрове забезпечення та склад педагогічного колективу стабільні</w:t>
      </w:r>
      <w:r w:rsidR="00AC504D" w:rsidRPr="00341FB7">
        <w:rPr>
          <w:lang w:val="uk-UA"/>
        </w:rPr>
        <w:t xml:space="preserve">. </w:t>
      </w:r>
      <w:r w:rsidRPr="00341FB7">
        <w:rPr>
          <w:lang w:val="uk-UA"/>
        </w:rPr>
        <w:t xml:space="preserve">При розстановці кадрів адміністрація школи враховує кваліфікаційний рівень вчителя, результативність роботи в попередні роки, результати атестації педагогічних працівників, результати атестації робочого місця вчителя, рівень позакласної роботи з предмета; з метою соціального захисту педагогів враховуються рекомендації профспілкового комітету. </w:t>
      </w:r>
    </w:p>
    <w:p w:rsidR="00122B3B" w:rsidRPr="00341FB7" w:rsidRDefault="00122B3B" w:rsidP="00122B3B">
      <w:pPr>
        <w:pStyle w:val="a4"/>
        <w:ind w:left="0" w:firstLine="708"/>
        <w:jc w:val="both"/>
        <w:rPr>
          <w:rFonts w:ascii="Times New Roman" w:hAnsi="Times New Roman"/>
          <w:sz w:val="24"/>
          <w:szCs w:val="24"/>
          <w:lang w:val="uk-UA"/>
        </w:rPr>
      </w:pPr>
      <w:r w:rsidRPr="00341FB7">
        <w:rPr>
          <w:rFonts w:ascii="Times New Roman" w:hAnsi="Times New Roman"/>
          <w:sz w:val="24"/>
          <w:szCs w:val="24"/>
          <w:lang w:val="uk-UA"/>
        </w:rPr>
        <w:t>Відповідність базової освіти педагогічних працівників займаним посадам становить 99%, не за фахом працює учитель трудового навчання Єфімов В.М. ( з 1991 року).</w:t>
      </w:r>
    </w:p>
    <w:p w:rsidR="00122B3B" w:rsidRPr="00341FB7" w:rsidRDefault="00122B3B" w:rsidP="00AC504D">
      <w:pPr>
        <w:pStyle w:val="a4"/>
        <w:ind w:left="0" w:firstLine="708"/>
        <w:jc w:val="both"/>
        <w:rPr>
          <w:rFonts w:ascii="Times New Roman" w:hAnsi="Times New Roman"/>
          <w:sz w:val="24"/>
          <w:szCs w:val="24"/>
          <w:lang w:val="uk-UA"/>
        </w:rPr>
      </w:pPr>
      <w:r w:rsidRPr="00341FB7">
        <w:rPr>
          <w:rFonts w:ascii="Times New Roman" w:hAnsi="Times New Roman"/>
          <w:sz w:val="24"/>
          <w:szCs w:val="24"/>
          <w:lang w:val="uk-UA"/>
        </w:rPr>
        <w:t>Мають вищу кваліфікаційну категорію та педагогічне звання «учитель - методист» – 2 педагоги: Нагієвич Р.М. – учитель історії, Галагуз А.В. – учитель хімії.</w:t>
      </w:r>
      <w:r w:rsidR="00AC504D" w:rsidRPr="00341FB7">
        <w:rPr>
          <w:rFonts w:ascii="Times New Roman" w:hAnsi="Times New Roman"/>
          <w:sz w:val="24"/>
          <w:szCs w:val="24"/>
          <w:lang w:val="uk-UA"/>
        </w:rPr>
        <w:t xml:space="preserve"> Має звання «майстер спорту» з легкої атлетики Лапоног Л.В., учитель фізичного виховання.</w:t>
      </w:r>
    </w:p>
    <w:tbl>
      <w:tblPr>
        <w:tblW w:w="9571" w:type="dxa"/>
        <w:tblLook w:val="04A0" w:firstRow="1" w:lastRow="0" w:firstColumn="1" w:lastColumn="0" w:noHBand="0" w:noVBand="1"/>
      </w:tblPr>
      <w:tblGrid>
        <w:gridCol w:w="3369"/>
        <w:gridCol w:w="1734"/>
        <w:gridCol w:w="2255"/>
        <w:gridCol w:w="2213"/>
      </w:tblGrid>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AC504D">
            <w:pPr>
              <w:pStyle w:val="a4"/>
              <w:ind w:left="0"/>
              <w:jc w:val="both"/>
              <w:rPr>
                <w:rFonts w:ascii="Times New Roman" w:hAnsi="Times New Roman"/>
                <w:lang w:val="uk-UA"/>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2014-2015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2015-2016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AC504D">
            <w:pPr>
              <w:pStyle w:val="a4"/>
              <w:ind w:left="0"/>
              <w:jc w:val="center"/>
              <w:rPr>
                <w:rFonts w:ascii="Times New Roman" w:hAnsi="Times New Roman"/>
                <w:color w:val="C00000"/>
                <w:lang w:val="uk-UA"/>
              </w:rPr>
            </w:pPr>
            <w:r w:rsidRPr="002F09DF">
              <w:rPr>
                <w:rFonts w:ascii="Times New Roman" w:hAnsi="Times New Roman"/>
                <w:lang w:val="uk-UA"/>
              </w:rPr>
              <w:t>2016-2017</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both"/>
              <w:rPr>
                <w:rFonts w:ascii="Times New Roman" w:hAnsi="Times New Roman"/>
                <w:lang w:val="uk-UA"/>
              </w:rPr>
            </w:pPr>
            <w:r w:rsidRPr="002F09DF">
              <w:rPr>
                <w:rFonts w:ascii="Times New Roman" w:hAnsi="Times New Roman"/>
                <w:lang w:val="uk-UA"/>
              </w:rPr>
              <w:t>Вища кваліфікаційна  категорія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F058A5">
            <w:pPr>
              <w:pStyle w:val="a4"/>
              <w:ind w:left="0"/>
              <w:jc w:val="center"/>
              <w:rPr>
                <w:rFonts w:ascii="Times New Roman" w:hAnsi="Times New Roman"/>
                <w:lang w:val="uk-UA"/>
              </w:rPr>
            </w:pPr>
            <w:r w:rsidRPr="002F09DF">
              <w:rPr>
                <w:rFonts w:ascii="Times New Roman" w:hAnsi="Times New Roman"/>
                <w:lang w:val="uk-UA"/>
              </w:rPr>
              <w:t>23</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rPr>
                <w:sz w:val="22"/>
                <w:szCs w:val="22"/>
              </w:rPr>
            </w:pPr>
            <w:r w:rsidRPr="002F09DF">
              <w:rPr>
                <w:sz w:val="22"/>
                <w:szCs w:val="22"/>
                <w:lang w:val="uk-UA"/>
              </w:rPr>
              <w:t>Перша кваліфікаційна  категорія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15</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17</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F058A5">
            <w:pPr>
              <w:pStyle w:val="a4"/>
              <w:ind w:left="0"/>
              <w:jc w:val="center"/>
              <w:rPr>
                <w:rFonts w:ascii="Times New Roman" w:hAnsi="Times New Roman"/>
                <w:lang w:val="uk-UA"/>
              </w:rPr>
            </w:pPr>
            <w:r w:rsidRPr="002F09DF">
              <w:rPr>
                <w:rFonts w:ascii="Times New Roman" w:hAnsi="Times New Roman"/>
                <w:lang w:val="uk-UA"/>
              </w:rPr>
              <w:t>21</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rPr>
                <w:sz w:val="22"/>
                <w:szCs w:val="22"/>
              </w:rPr>
            </w:pPr>
            <w:r w:rsidRPr="002F09DF">
              <w:rPr>
                <w:sz w:val="22"/>
                <w:szCs w:val="22"/>
                <w:lang w:val="uk-UA"/>
              </w:rPr>
              <w:t>Друга кваліфікаційна  категорія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9</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F058A5">
            <w:pPr>
              <w:pStyle w:val="a4"/>
              <w:ind w:left="0"/>
              <w:jc w:val="center"/>
              <w:rPr>
                <w:rFonts w:ascii="Times New Roman" w:hAnsi="Times New Roman"/>
                <w:lang w:val="uk-UA"/>
              </w:rPr>
            </w:pPr>
            <w:r w:rsidRPr="002F09DF">
              <w:rPr>
                <w:rFonts w:ascii="Times New Roman" w:hAnsi="Times New Roman"/>
                <w:lang w:val="uk-UA"/>
              </w:rPr>
              <w:t>7</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both"/>
              <w:rPr>
                <w:rFonts w:ascii="Times New Roman" w:hAnsi="Times New Roman"/>
                <w:lang w:val="uk-UA"/>
              </w:rPr>
            </w:pPr>
            <w:r w:rsidRPr="002F09DF">
              <w:rPr>
                <w:rFonts w:ascii="Times New Roman" w:hAnsi="Times New Roman"/>
                <w:lang w:val="uk-UA"/>
              </w:rPr>
              <w:t>Спеціаліст</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8</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F058A5">
            <w:pPr>
              <w:pStyle w:val="a4"/>
              <w:ind w:left="0"/>
              <w:jc w:val="center"/>
              <w:rPr>
                <w:rFonts w:ascii="Times New Roman" w:hAnsi="Times New Roman"/>
                <w:lang w:val="uk-UA"/>
              </w:rPr>
            </w:pPr>
            <w:r w:rsidRPr="002F09DF">
              <w:rPr>
                <w:rFonts w:ascii="Times New Roman" w:hAnsi="Times New Roman"/>
                <w:lang w:val="uk-UA"/>
              </w:rPr>
              <w:t>3</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both"/>
              <w:rPr>
                <w:rFonts w:ascii="Times New Roman" w:hAnsi="Times New Roman"/>
                <w:lang w:val="uk-UA"/>
              </w:rPr>
            </w:pPr>
            <w:r w:rsidRPr="002F09DF">
              <w:rPr>
                <w:rFonts w:ascii="Times New Roman" w:hAnsi="Times New Roman"/>
                <w:lang w:val="uk-UA"/>
              </w:rPr>
              <w:t>Звання «Старший учитель»</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13</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14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F058A5">
            <w:pPr>
              <w:pStyle w:val="a4"/>
              <w:ind w:left="0"/>
              <w:jc w:val="center"/>
              <w:rPr>
                <w:rFonts w:ascii="Times New Roman" w:hAnsi="Times New Roman"/>
                <w:lang w:val="uk-UA"/>
              </w:rPr>
            </w:pPr>
            <w:r w:rsidRPr="002F09DF">
              <w:rPr>
                <w:rFonts w:ascii="Times New Roman" w:hAnsi="Times New Roman"/>
                <w:lang w:val="uk-UA"/>
              </w:rPr>
              <w:t>15</w:t>
            </w:r>
          </w:p>
        </w:tc>
      </w:tr>
      <w:tr w:rsidR="00AC504D"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both"/>
              <w:rPr>
                <w:rFonts w:ascii="Times New Roman" w:hAnsi="Times New Roman"/>
                <w:lang w:val="uk-UA"/>
              </w:rPr>
            </w:pPr>
            <w:r w:rsidRPr="002F09DF">
              <w:rPr>
                <w:rFonts w:ascii="Times New Roman" w:hAnsi="Times New Roman"/>
                <w:lang w:val="uk-UA"/>
              </w:rPr>
              <w:t>Звання «Учитель-методист»</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4D" w:rsidRPr="002F09DF" w:rsidRDefault="00AC504D">
            <w:pPr>
              <w:pStyle w:val="a4"/>
              <w:ind w:left="0"/>
              <w:jc w:val="center"/>
              <w:rPr>
                <w:rFonts w:ascii="Times New Roman" w:hAnsi="Times New Roman"/>
                <w:lang w:val="uk-UA"/>
              </w:rPr>
            </w:pPr>
            <w:r w:rsidRPr="002F09DF">
              <w:rPr>
                <w:rFonts w:ascii="Times New Roman" w:hAnsi="Times New Roman"/>
                <w:lang w:val="uk-UA"/>
              </w:rPr>
              <w:t>2</w:t>
            </w:r>
          </w:p>
        </w:tc>
      </w:tr>
      <w:tr w:rsidR="00F058A5" w:rsidRPr="00341FB7" w:rsidTr="002F09D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8A5" w:rsidRPr="002F09DF" w:rsidRDefault="00F058A5">
            <w:pPr>
              <w:pStyle w:val="a4"/>
              <w:ind w:left="0"/>
              <w:jc w:val="both"/>
              <w:rPr>
                <w:rFonts w:ascii="Times New Roman" w:hAnsi="Times New Roman"/>
                <w:lang w:val="uk-UA"/>
              </w:rPr>
            </w:pPr>
            <w:r w:rsidRPr="002F09DF">
              <w:rPr>
                <w:rFonts w:ascii="Times New Roman" w:hAnsi="Times New Roman"/>
                <w:lang w:val="uk-UA"/>
              </w:rPr>
              <w:t>Тарифний розряд -9</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8A5" w:rsidRPr="002F09DF" w:rsidRDefault="00F058A5">
            <w:pPr>
              <w:pStyle w:val="a4"/>
              <w:ind w:left="0"/>
              <w:jc w:val="center"/>
              <w:rPr>
                <w:rFonts w:ascii="Times New Roman" w:hAnsi="Times New Roman"/>
                <w:lang w:val="uk-UA"/>
              </w:rPr>
            </w:pPr>
            <w:r w:rsidRPr="002F09DF">
              <w:rPr>
                <w:rFonts w:ascii="Times New Roman" w:hAnsi="Times New Roman"/>
                <w:lang w:val="uk-UA"/>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8A5" w:rsidRPr="002F09DF" w:rsidRDefault="00F058A5">
            <w:pPr>
              <w:pStyle w:val="a4"/>
              <w:ind w:left="0"/>
              <w:jc w:val="center"/>
              <w:rPr>
                <w:rFonts w:ascii="Times New Roman" w:hAnsi="Times New Roman"/>
                <w:lang w:val="uk-UA"/>
              </w:rPr>
            </w:pPr>
            <w:r w:rsidRPr="002F09DF">
              <w:rPr>
                <w:rFonts w:ascii="Times New Roman" w:hAnsi="Times New Roman"/>
                <w:lang w:val="uk-UA"/>
              </w:rPr>
              <w:t>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8A5" w:rsidRPr="002F09DF" w:rsidRDefault="00F058A5">
            <w:pPr>
              <w:pStyle w:val="a4"/>
              <w:ind w:left="0"/>
              <w:jc w:val="center"/>
              <w:rPr>
                <w:rFonts w:ascii="Times New Roman" w:hAnsi="Times New Roman"/>
                <w:lang w:val="uk-UA"/>
              </w:rPr>
            </w:pPr>
            <w:r w:rsidRPr="002F09DF">
              <w:rPr>
                <w:rFonts w:ascii="Times New Roman" w:hAnsi="Times New Roman"/>
                <w:lang w:val="uk-UA"/>
              </w:rPr>
              <w:t>2</w:t>
            </w:r>
          </w:p>
        </w:tc>
      </w:tr>
    </w:tbl>
    <w:p w:rsidR="00122B3B" w:rsidRPr="00341FB7" w:rsidRDefault="00122B3B" w:rsidP="00122B3B">
      <w:pPr>
        <w:pStyle w:val="a4"/>
        <w:ind w:left="0"/>
        <w:jc w:val="both"/>
        <w:rPr>
          <w:rFonts w:ascii="Times New Roman" w:hAnsi="Times New Roman"/>
          <w:sz w:val="24"/>
          <w:szCs w:val="24"/>
          <w:lang w:val="uk-UA"/>
        </w:rPr>
      </w:pPr>
    </w:p>
    <w:p w:rsidR="00122B3B" w:rsidRPr="00341FB7" w:rsidRDefault="00122B3B" w:rsidP="00122B3B">
      <w:pPr>
        <w:pStyle w:val="a4"/>
        <w:ind w:left="0" w:firstLine="510"/>
        <w:jc w:val="both"/>
        <w:rPr>
          <w:rFonts w:ascii="Times New Roman" w:hAnsi="Times New Roman"/>
          <w:sz w:val="24"/>
          <w:szCs w:val="24"/>
          <w:lang w:val="uk-UA"/>
        </w:rPr>
      </w:pPr>
      <w:proofErr w:type="gramStart"/>
      <w:r w:rsidRPr="00341FB7">
        <w:rPr>
          <w:rFonts w:ascii="Times New Roman" w:hAnsi="Times New Roman"/>
          <w:sz w:val="24"/>
          <w:szCs w:val="24"/>
        </w:rPr>
        <w:t>Адм</w:t>
      </w:r>
      <w:proofErr w:type="gramEnd"/>
      <w:r w:rsidRPr="00341FB7">
        <w:rPr>
          <w:rFonts w:ascii="Times New Roman" w:hAnsi="Times New Roman"/>
          <w:sz w:val="24"/>
          <w:szCs w:val="24"/>
        </w:rPr>
        <w:t>іністративні обов</w:t>
      </w:r>
      <w:r w:rsidRPr="00341FB7">
        <w:rPr>
          <w:rFonts w:ascii="Times New Roman" w:hAnsi="Times New Roman"/>
          <w:sz w:val="24"/>
          <w:szCs w:val="24"/>
          <w:lang w:val="en-US"/>
        </w:rPr>
        <w:t>’</w:t>
      </w:r>
      <w:r w:rsidRPr="00341FB7">
        <w:rPr>
          <w:rFonts w:ascii="Times New Roman" w:hAnsi="Times New Roman"/>
          <w:sz w:val="24"/>
          <w:szCs w:val="24"/>
        </w:rPr>
        <w:t>язки виконують 5 працівників:</w:t>
      </w:r>
    </w:p>
    <w:p w:rsidR="00122B3B" w:rsidRPr="00341FB7" w:rsidRDefault="00122B3B" w:rsidP="0013643E">
      <w:pPr>
        <w:pStyle w:val="a4"/>
        <w:numPr>
          <w:ilvl w:val="0"/>
          <w:numId w:val="6"/>
        </w:numPr>
        <w:tabs>
          <w:tab w:val="left" w:pos="426"/>
        </w:tabs>
        <w:spacing w:before="100" w:beforeAutospacing="1" w:after="100" w:afterAutospacing="1"/>
        <w:ind w:left="426" w:hanging="426"/>
        <w:jc w:val="both"/>
        <w:outlineLvl w:val="5"/>
        <w:rPr>
          <w:rFonts w:ascii="Times New Roman" w:hAnsi="Times New Roman"/>
          <w:sz w:val="24"/>
          <w:szCs w:val="24"/>
        </w:rPr>
      </w:pPr>
      <w:r w:rsidRPr="00341FB7">
        <w:rPr>
          <w:rFonts w:ascii="Times New Roman" w:hAnsi="Times New Roman"/>
          <w:sz w:val="24"/>
          <w:szCs w:val="24"/>
        </w:rPr>
        <w:t>директор – вища категорія</w:t>
      </w:r>
      <w:r w:rsidRPr="00341FB7">
        <w:rPr>
          <w:rFonts w:ascii="Times New Roman" w:hAnsi="Times New Roman"/>
          <w:sz w:val="24"/>
          <w:szCs w:val="24"/>
          <w:lang w:val="uk-UA"/>
        </w:rPr>
        <w:t xml:space="preserve"> </w:t>
      </w:r>
      <w:r w:rsidRPr="00341FB7">
        <w:rPr>
          <w:rFonts w:ascii="Times New Roman" w:hAnsi="Times New Roman"/>
          <w:sz w:val="24"/>
          <w:szCs w:val="24"/>
        </w:rPr>
        <w:t xml:space="preserve">«старший вчитель», за фахом вчитель </w:t>
      </w:r>
      <w:r w:rsidRPr="00341FB7">
        <w:rPr>
          <w:rFonts w:ascii="Times New Roman" w:hAnsi="Times New Roman"/>
          <w:sz w:val="24"/>
          <w:szCs w:val="24"/>
          <w:lang w:val="uk-UA"/>
        </w:rPr>
        <w:t>історії</w:t>
      </w:r>
      <w:r w:rsidRPr="00341FB7">
        <w:rPr>
          <w:rFonts w:ascii="Times New Roman" w:hAnsi="Times New Roman"/>
          <w:sz w:val="24"/>
          <w:szCs w:val="24"/>
        </w:rPr>
        <w:t>;</w:t>
      </w:r>
    </w:p>
    <w:p w:rsidR="00122B3B" w:rsidRPr="00341FB7" w:rsidRDefault="00122B3B" w:rsidP="0013643E">
      <w:pPr>
        <w:pStyle w:val="a4"/>
        <w:numPr>
          <w:ilvl w:val="0"/>
          <w:numId w:val="6"/>
        </w:numPr>
        <w:tabs>
          <w:tab w:val="left" w:pos="426"/>
        </w:tabs>
        <w:spacing w:before="100" w:beforeAutospacing="1" w:after="100" w:afterAutospacing="1"/>
        <w:ind w:left="426" w:hanging="426"/>
        <w:jc w:val="both"/>
        <w:outlineLvl w:val="5"/>
        <w:rPr>
          <w:rFonts w:ascii="Times New Roman" w:hAnsi="Times New Roman"/>
          <w:b/>
          <w:sz w:val="24"/>
          <w:szCs w:val="24"/>
        </w:rPr>
      </w:pPr>
      <w:r w:rsidRPr="00341FB7">
        <w:rPr>
          <w:rFonts w:ascii="Times New Roman" w:hAnsi="Times New Roman"/>
          <w:sz w:val="24"/>
          <w:szCs w:val="24"/>
        </w:rPr>
        <w:t>заступник директора з НВР – 3 ( вища категорія, «старший вчитель» за фахом вчитель української мови та літератури</w:t>
      </w:r>
      <w:r w:rsidRPr="00341FB7">
        <w:rPr>
          <w:rFonts w:ascii="Times New Roman" w:hAnsi="Times New Roman"/>
          <w:sz w:val="24"/>
          <w:szCs w:val="24"/>
          <w:lang w:val="uk-UA"/>
        </w:rPr>
        <w:t xml:space="preserve"> -2, учитель історії -1</w:t>
      </w:r>
      <w:r w:rsidRPr="00341FB7">
        <w:rPr>
          <w:rFonts w:ascii="Times New Roman" w:hAnsi="Times New Roman"/>
          <w:sz w:val="24"/>
          <w:szCs w:val="24"/>
        </w:rPr>
        <w:t>).</w:t>
      </w:r>
    </w:p>
    <w:p w:rsidR="00122B3B" w:rsidRPr="00341FB7" w:rsidRDefault="00122B3B" w:rsidP="0013643E">
      <w:pPr>
        <w:pStyle w:val="a4"/>
        <w:numPr>
          <w:ilvl w:val="0"/>
          <w:numId w:val="6"/>
        </w:numPr>
        <w:tabs>
          <w:tab w:val="left" w:pos="426"/>
        </w:tabs>
        <w:ind w:left="426" w:firstLine="0"/>
        <w:jc w:val="both"/>
        <w:outlineLvl w:val="5"/>
        <w:rPr>
          <w:rFonts w:ascii="Times New Roman" w:hAnsi="Times New Roman"/>
          <w:b/>
          <w:sz w:val="24"/>
          <w:szCs w:val="24"/>
        </w:rPr>
      </w:pPr>
      <w:r w:rsidRPr="00341FB7">
        <w:rPr>
          <w:rFonts w:ascii="Times New Roman" w:hAnsi="Times New Roman"/>
          <w:sz w:val="24"/>
          <w:szCs w:val="24"/>
          <w:lang w:val="uk-UA"/>
        </w:rPr>
        <w:t>Заступник директора з господарської роботи -1 (освіта, середня спеціальна – економіст)</w:t>
      </w:r>
    </w:p>
    <w:p w:rsidR="00122B3B" w:rsidRPr="00341FB7" w:rsidRDefault="00122B3B" w:rsidP="00122B3B">
      <w:pPr>
        <w:ind w:firstLine="426"/>
        <w:jc w:val="both"/>
        <w:rPr>
          <w:lang w:val="uk-UA"/>
        </w:rPr>
      </w:pPr>
      <w:r w:rsidRPr="00341FB7">
        <w:rPr>
          <w:b/>
          <w:lang w:val="uk-UA"/>
        </w:rPr>
        <w:t>Атестація педагогічних працівників школи</w:t>
      </w:r>
      <w:r w:rsidRPr="00341FB7">
        <w:rPr>
          <w:lang w:val="uk-UA"/>
        </w:rPr>
        <w:t xml:space="preserve"> у 201</w:t>
      </w:r>
      <w:r w:rsidR="00F058A5" w:rsidRPr="00341FB7">
        <w:rPr>
          <w:lang w:val="uk-UA"/>
        </w:rPr>
        <w:t>6</w:t>
      </w:r>
      <w:r w:rsidRPr="00341FB7">
        <w:rPr>
          <w:lang w:val="uk-UA"/>
        </w:rPr>
        <w:t>-201</w:t>
      </w:r>
      <w:r w:rsidR="00F058A5" w:rsidRPr="00341FB7">
        <w:rPr>
          <w:lang w:val="uk-UA"/>
        </w:rPr>
        <w:t>7</w:t>
      </w:r>
      <w:r w:rsidRPr="00341FB7">
        <w:rPr>
          <w:lang w:val="uk-UA"/>
        </w:rPr>
        <w:t xml:space="preserve"> навча</w:t>
      </w:r>
      <w:r w:rsidR="00F058A5" w:rsidRPr="00341FB7">
        <w:rPr>
          <w:lang w:val="uk-UA"/>
        </w:rPr>
        <w:t xml:space="preserve">льному році проводилася згідно </w:t>
      </w:r>
      <w:r w:rsidRPr="00341FB7">
        <w:rPr>
          <w:lang w:val="uk-UA"/>
        </w:rPr>
        <w:t>з «Типовим положенням про атестацію педагогічних працівників України», затвердженим наказом МОН Украї</w:t>
      </w:r>
      <w:r w:rsidR="00F058A5" w:rsidRPr="00341FB7">
        <w:rPr>
          <w:lang w:val="uk-UA"/>
        </w:rPr>
        <w:t xml:space="preserve">ни </w:t>
      </w:r>
      <w:r w:rsidRPr="00341FB7">
        <w:rPr>
          <w:lang w:val="uk-UA"/>
        </w:rPr>
        <w:t xml:space="preserve">№ 930 від 06.10.2010 року, та зареєстрованого в Міністерстві </w:t>
      </w:r>
      <w:r w:rsidR="00F058A5" w:rsidRPr="00341FB7">
        <w:rPr>
          <w:lang w:val="uk-UA"/>
        </w:rPr>
        <w:t>юстиції України 14.12.2010 за №</w:t>
      </w:r>
      <w:r w:rsidRPr="00341FB7">
        <w:rPr>
          <w:lang w:val="uk-UA"/>
        </w:rPr>
        <w:t xml:space="preserve">1255/ 18550, зі змінами, затвердженими наказом Міністерства освіти і науки, молоді та спорту України від 20.12.2012  № 1473, зареєстрованими в Міністерстві юстиції України 10.01.2012 за №14/20327. </w:t>
      </w:r>
    </w:p>
    <w:p w:rsidR="00122B3B" w:rsidRPr="00341FB7" w:rsidRDefault="00122B3B" w:rsidP="00122B3B">
      <w:pPr>
        <w:ind w:firstLine="567"/>
        <w:jc w:val="both"/>
        <w:rPr>
          <w:lang w:val="uk-UA"/>
        </w:rPr>
      </w:pPr>
      <w:r w:rsidRPr="00341FB7">
        <w:rPr>
          <w:lang w:val="uk-UA"/>
        </w:rPr>
        <w:t>Адміністрацією школи та атестаційною комісією своєчасно було виконано такі заходи: у вересні проведено коригування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проходили чергову атестацію. Методичні матеріали вчителів, що атестуються, узагальнено у папках  та на електронних носіях.</w:t>
      </w:r>
    </w:p>
    <w:p w:rsidR="003D1449" w:rsidRPr="00341FB7" w:rsidRDefault="003D1449" w:rsidP="003D1449">
      <w:pPr>
        <w:ind w:firstLine="567"/>
        <w:jc w:val="both"/>
        <w:rPr>
          <w:lang w:val="uk-UA"/>
        </w:rPr>
      </w:pPr>
      <w:r w:rsidRPr="00341FB7">
        <w:rPr>
          <w:lang w:val="uk-UA"/>
        </w:rPr>
        <w:t>З метою активізації творчої діяльності вчителів, стимулювання неперервної післядипломної освіти, підвищення відповідальності за результати навчання й виховання у 2016-2017 навчальному році проведено атестацію 17 педагогічних працівників школи</w:t>
      </w:r>
      <w:r w:rsidR="00F058A5" w:rsidRPr="00341FB7">
        <w:rPr>
          <w:lang w:val="uk-UA"/>
        </w:rPr>
        <w:t xml:space="preserve"> - 29% від загальної кількості</w:t>
      </w:r>
      <w:r w:rsidRPr="00341FB7">
        <w:rPr>
          <w:lang w:val="uk-UA"/>
        </w:rPr>
        <w:t xml:space="preserve">. Протягом атестаційного періоду здійснювалася комплексна оцінка рівня кваліфікації й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предметних шкільних методичних об’єднань. Забезпечувалася гласність проведення атестації. Пропагувався досвід учителів через творчі звіти, міські семінари вчителів математики, фізики, зарубіжної літератури, </w:t>
      </w:r>
      <w:r w:rsidRPr="00341FB7">
        <w:rPr>
          <w:lang w:val="uk-UA"/>
        </w:rPr>
        <w:lastRenderedPageBreak/>
        <w:t>української мови та літератури, вихователів</w:t>
      </w:r>
      <w:r w:rsidR="00F058A5" w:rsidRPr="00341FB7">
        <w:rPr>
          <w:lang w:val="uk-UA"/>
        </w:rPr>
        <w:t xml:space="preserve"> груп продовженого дня. </w:t>
      </w:r>
      <w:r w:rsidRPr="00341FB7">
        <w:rPr>
          <w:lang w:val="uk-UA"/>
        </w:rPr>
        <w:t>Вивчено систему роботи вчителів, видані відповідно накази:</w:t>
      </w:r>
    </w:p>
    <w:p w:rsidR="003D1449" w:rsidRPr="00341FB7" w:rsidRDefault="003D1449" w:rsidP="003D1449">
      <w:pPr>
        <w:pStyle w:val="a4"/>
        <w:numPr>
          <w:ilvl w:val="0"/>
          <w:numId w:val="19"/>
        </w:numPr>
        <w:ind w:left="426" w:hanging="426"/>
        <w:jc w:val="both"/>
        <w:rPr>
          <w:rFonts w:ascii="Times New Roman" w:hAnsi="Times New Roman"/>
          <w:sz w:val="24"/>
          <w:szCs w:val="24"/>
          <w:lang w:val="uk-UA"/>
        </w:rPr>
      </w:pPr>
      <w:r w:rsidRPr="00341FB7">
        <w:rPr>
          <w:rFonts w:ascii="Times New Roman" w:hAnsi="Times New Roman"/>
          <w:sz w:val="24"/>
          <w:szCs w:val="24"/>
          <w:lang w:val="uk-UA"/>
        </w:rPr>
        <w:t>Колодяжної Л.А. «Про підсумки вивчення  системи уроків математики з теми «Додавання і віднімання багатоцифрових чисел. Задачі на рух».</w:t>
      </w:r>
    </w:p>
    <w:p w:rsidR="003D1449" w:rsidRPr="00341FB7" w:rsidRDefault="003D1449" w:rsidP="003D1449">
      <w:pPr>
        <w:pStyle w:val="a4"/>
        <w:numPr>
          <w:ilvl w:val="0"/>
          <w:numId w:val="19"/>
        </w:numPr>
        <w:ind w:left="426" w:hanging="426"/>
        <w:jc w:val="both"/>
        <w:rPr>
          <w:rFonts w:ascii="Times New Roman" w:hAnsi="Times New Roman"/>
          <w:sz w:val="24"/>
          <w:szCs w:val="24"/>
          <w:lang w:val="uk-UA"/>
        </w:rPr>
      </w:pPr>
      <w:r w:rsidRPr="00341FB7">
        <w:rPr>
          <w:rFonts w:ascii="Times New Roman" w:hAnsi="Times New Roman"/>
          <w:sz w:val="24"/>
          <w:szCs w:val="24"/>
          <w:lang w:val="uk-UA"/>
        </w:rPr>
        <w:t>Вашевої Г.А. «Про підсумки відвідування системи уроків з теми «Складнопідрядне речення, його будова й засоби зв’язку в ньому».</w:t>
      </w:r>
    </w:p>
    <w:p w:rsidR="00F058A5" w:rsidRPr="00341FB7" w:rsidRDefault="003D1449" w:rsidP="00F058A5">
      <w:pPr>
        <w:pStyle w:val="a4"/>
        <w:numPr>
          <w:ilvl w:val="0"/>
          <w:numId w:val="19"/>
        </w:numPr>
        <w:jc w:val="both"/>
        <w:rPr>
          <w:rFonts w:ascii="Times New Roman" w:hAnsi="Times New Roman"/>
          <w:sz w:val="24"/>
          <w:szCs w:val="24"/>
          <w:lang w:val="uk-UA"/>
        </w:rPr>
      </w:pPr>
      <w:r w:rsidRPr="00341FB7">
        <w:rPr>
          <w:rFonts w:ascii="Times New Roman" w:hAnsi="Times New Roman"/>
          <w:sz w:val="24"/>
          <w:szCs w:val="24"/>
          <w:lang w:val="uk-UA"/>
        </w:rPr>
        <w:t xml:space="preserve">  Малєжик І.М. «Про підсумки відвідування системи уроків з теми «Синтаксис. Пунктуація. Головні й другорядні члени речення».</w:t>
      </w:r>
      <w:r w:rsidR="00F058A5" w:rsidRPr="00341FB7">
        <w:rPr>
          <w:rFonts w:ascii="Times New Roman" w:hAnsi="Times New Roman"/>
          <w:sz w:val="24"/>
          <w:szCs w:val="24"/>
          <w:lang w:val="uk-UA"/>
        </w:rPr>
        <w:t xml:space="preserve"> </w:t>
      </w:r>
    </w:p>
    <w:p w:rsidR="003D1449" w:rsidRPr="00341FB7" w:rsidRDefault="00F058A5" w:rsidP="00F058A5">
      <w:pPr>
        <w:ind w:left="-55" w:firstLine="360"/>
        <w:jc w:val="both"/>
        <w:rPr>
          <w:lang w:val="uk-UA"/>
        </w:rPr>
      </w:pPr>
      <w:r w:rsidRPr="00341FB7">
        <w:rPr>
          <w:lang w:val="uk-UA"/>
        </w:rPr>
        <w:t>Методичні матеріали вчителів, що атестувалися, узагальнені в папках  та на електронних носіях. Методичні та інформаційні матеріали були розміщені в атестаційному куточку в учительській.</w:t>
      </w:r>
    </w:p>
    <w:p w:rsidR="003D1449" w:rsidRPr="00341FB7" w:rsidRDefault="003D1449" w:rsidP="003D1449">
      <w:pPr>
        <w:ind w:firstLine="567"/>
        <w:jc w:val="both"/>
        <w:rPr>
          <w:lang w:val="uk-UA"/>
        </w:rPr>
      </w:pPr>
      <w:r w:rsidRPr="00341FB7">
        <w:rPr>
          <w:lang w:val="uk-UA"/>
        </w:rPr>
        <w:t xml:space="preserve">У результаті атестації 7 </w:t>
      </w:r>
      <w:r w:rsidR="00F058A5" w:rsidRPr="00341FB7">
        <w:rPr>
          <w:lang w:val="uk-UA"/>
        </w:rPr>
        <w:t xml:space="preserve">(41%) </w:t>
      </w:r>
      <w:r w:rsidRPr="00341FB7">
        <w:rPr>
          <w:lang w:val="uk-UA"/>
        </w:rPr>
        <w:t xml:space="preserve">педагогів </w:t>
      </w:r>
      <w:r w:rsidR="00F058A5" w:rsidRPr="00341FB7">
        <w:rPr>
          <w:lang w:val="uk-UA"/>
        </w:rPr>
        <w:t xml:space="preserve">з 17 </w:t>
      </w:r>
      <w:r w:rsidRPr="00341FB7">
        <w:rPr>
          <w:lang w:val="uk-UA"/>
        </w:rPr>
        <w:t>підвищили кваліфікаційну категорію такі вчителі: Задорожн</w:t>
      </w:r>
      <w:r w:rsidR="00F058A5" w:rsidRPr="00341FB7">
        <w:rPr>
          <w:lang w:val="uk-UA"/>
        </w:rPr>
        <w:t>ій</w:t>
      </w:r>
      <w:r w:rsidRPr="00341FB7">
        <w:rPr>
          <w:lang w:val="uk-UA"/>
        </w:rPr>
        <w:t xml:space="preserve"> Ж.М.</w:t>
      </w:r>
      <w:r w:rsidR="00F058A5" w:rsidRPr="00341FB7">
        <w:rPr>
          <w:lang w:val="uk-UA"/>
        </w:rPr>
        <w:t>,</w:t>
      </w:r>
      <w:r w:rsidRPr="00341FB7">
        <w:rPr>
          <w:lang w:val="uk-UA"/>
        </w:rPr>
        <w:t xml:space="preserve"> </w:t>
      </w:r>
      <w:r w:rsidR="00F058A5" w:rsidRPr="00341FB7">
        <w:rPr>
          <w:lang w:val="uk-UA"/>
        </w:rPr>
        <w:t xml:space="preserve">Тимченко Н.О. </w:t>
      </w:r>
      <w:r w:rsidRPr="00341FB7">
        <w:rPr>
          <w:lang w:val="uk-UA"/>
        </w:rPr>
        <w:t xml:space="preserve">– встановлено І кваліфікаційну категорію, учителям української мови  Малєжик І.М. Вашевій Г.А., учителю російської мови та зарубіжної літератури Чут В.Г. - встановлено вищу кваліфікаційну категорію, </w:t>
      </w:r>
      <w:r w:rsidR="00F058A5" w:rsidRPr="00341FB7">
        <w:rPr>
          <w:lang w:val="uk-UA"/>
        </w:rPr>
        <w:t xml:space="preserve">учителю музичного мистецтва </w:t>
      </w:r>
      <w:r w:rsidRPr="00341FB7">
        <w:rPr>
          <w:lang w:val="uk-UA"/>
        </w:rPr>
        <w:t>Сосєдко А.В. – присвоєно звання «старший учитель», Проценко В.В. – встановлено другу кваліфікаційну категорію.</w:t>
      </w:r>
      <w:r w:rsidR="00F058A5" w:rsidRPr="00341FB7">
        <w:rPr>
          <w:lang w:val="uk-UA"/>
        </w:rPr>
        <w:t xml:space="preserve"> </w:t>
      </w:r>
    </w:p>
    <w:p w:rsidR="003D1449" w:rsidRPr="00341FB7" w:rsidRDefault="00F058A5" w:rsidP="003D1449">
      <w:pPr>
        <w:ind w:firstLine="567"/>
        <w:jc w:val="both"/>
        <w:rPr>
          <w:lang w:val="uk-UA"/>
        </w:rPr>
      </w:pPr>
      <w:r w:rsidRPr="00341FB7">
        <w:rPr>
          <w:lang w:val="uk-UA"/>
        </w:rPr>
        <w:t xml:space="preserve">10 педагогів підтвердили раніше присвоєні кваліфікаційні категорії. Учителі історії Ситнік Т.М., початкових класів Колодяжна Л.А., зарубіжної літератури та російської мови Приходько Т.І., учитель фізики Чельмак Л.А. – підтвердили вищу кваліфікаційну категорію та педагогічне звання «Старший учитель». Учитель початкових класів Демченко </w:t>
      </w:r>
      <w:r w:rsidR="00400B09" w:rsidRPr="00341FB7">
        <w:rPr>
          <w:lang w:val="uk-UA"/>
        </w:rPr>
        <w:t>Т.В. підтвердила вищу категорію;</w:t>
      </w:r>
      <w:r w:rsidRPr="00341FB7">
        <w:rPr>
          <w:lang w:val="uk-UA"/>
        </w:rPr>
        <w:t xml:space="preserve"> учителі математики </w:t>
      </w:r>
      <w:r w:rsidR="00400B09" w:rsidRPr="00341FB7">
        <w:rPr>
          <w:lang w:val="uk-UA"/>
        </w:rPr>
        <w:t>З</w:t>
      </w:r>
      <w:r w:rsidRPr="00341FB7">
        <w:rPr>
          <w:lang w:val="uk-UA"/>
        </w:rPr>
        <w:t>аєць Л.І., фізики Місейко Т.Г., історії Стреленко Ю.О., вихователь ГПД Гарькавенко О.А.</w:t>
      </w:r>
      <w:r w:rsidR="00400B09" w:rsidRPr="00341FB7">
        <w:rPr>
          <w:lang w:val="uk-UA"/>
        </w:rPr>
        <w:t xml:space="preserve"> – 1 категорію, учитель зарубіжної літератури та російської мови Хоменко – 2 категорію.</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694"/>
        <w:gridCol w:w="2835"/>
        <w:gridCol w:w="2551"/>
      </w:tblGrid>
      <w:tr w:rsidR="003D1449" w:rsidRPr="00341FB7" w:rsidTr="002F09DF">
        <w:tc>
          <w:tcPr>
            <w:tcW w:w="567" w:type="dxa"/>
          </w:tcPr>
          <w:p w:rsidR="003D1449" w:rsidRPr="002F09DF" w:rsidRDefault="003D1449" w:rsidP="00F058A5">
            <w:pPr>
              <w:jc w:val="center"/>
              <w:rPr>
                <w:sz w:val="20"/>
                <w:szCs w:val="22"/>
                <w:lang w:val="uk-UA"/>
              </w:rPr>
            </w:pPr>
            <w:r w:rsidRPr="002F09DF">
              <w:rPr>
                <w:sz w:val="20"/>
                <w:szCs w:val="22"/>
                <w:lang w:val="uk-UA"/>
              </w:rPr>
              <w:t>№</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 xml:space="preserve">П І П </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 xml:space="preserve">Посада </w:t>
            </w:r>
          </w:p>
        </w:tc>
        <w:tc>
          <w:tcPr>
            <w:tcW w:w="2835"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Результати попередньої атестації</w:t>
            </w:r>
          </w:p>
        </w:tc>
        <w:tc>
          <w:tcPr>
            <w:tcW w:w="2551"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Результати атестації</w:t>
            </w:r>
          </w:p>
        </w:tc>
      </w:tr>
      <w:tr w:rsidR="003D1449" w:rsidRPr="00341FB7" w:rsidTr="002F09DF">
        <w:tc>
          <w:tcPr>
            <w:tcW w:w="567" w:type="dxa"/>
          </w:tcPr>
          <w:p w:rsidR="003D1449" w:rsidRPr="002F09DF" w:rsidRDefault="003D1449" w:rsidP="00F058A5">
            <w:pPr>
              <w:jc w:val="center"/>
              <w:rPr>
                <w:sz w:val="20"/>
                <w:szCs w:val="22"/>
                <w:lang w:val="uk-UA"/>
              </w:rPr>
            </w:pPr>
            <w:r w:rsidRPr="002F09DF">
              <w:rPr>
                <w:sz w:val="20"/>
                <w:szCs w:val="22"/>
                <w:lang w:val="uk-UA"/>
              </w:rPr>
              <w:t>1</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Ситнік Тетяна Михайлівна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Директор школи, учитель історії</w:t>
            </w:r>
          </w:p>
        </w:tc>
        <w:tc>
          <w:tcPr>
            <w:tcW w:w="2835"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 xml:space="preserve"> вища категорія, «старший вчитель»</w:t>
            </w:r>
          </w:p>
        </w:tc>
        <w:tc>
          <w:tcPr>
            <w:tcW w:w="2551"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вища категорія, «старший вчитель»</w:t>
            </w:r>
          </w:p>
        </w:tc>
      </w:tr>
      <w:tr w:rsidR="003D1449" w:rsidRPr="00341FB7" w:rsidTr="002F09DF">
        <w:tc>
          <w:tcPr>
            <w:tcW w:w="567" w:type="dxa"/>
          </w:tcPr>
          <w:p w:rsidR="003D1449" w:rsidRPr="002F09DF" w:rsidRDefault="003D1449" w:rsidP="00F058A5">
            <w:pPr>
              <w:jc w:val="both"/>
              <w:rPr>
                <w:sz w:val="20"/>
                <w:szCs w:val="22"/>
                <w:lang w:val="uk-UA"/>
              </w:rPr>
            </w:pPr>
            <w:r w:rsidRPr="002F09DF">
              <w:rPr>
                <w:sz w:val="20"/>
                <w:szCs w:val="22"/>
                <w:lang w:val="uk-UA"/>
              </w:rPr>
              <w:t>2</w:t>
            </w:r>
          </w:p>
        </w:tc>
        <w:tc>
          <w:tcPr>
            <w:tcW w:w="1843" w:type="dxa"/>
            <w:tcBorders>
              <w:right w:val="single" w:sz="4" w:space="0" w:color="auto"/>
            </w:tcBorders>
          </w:tcPr>
          <w:p w:rsidR="003D1449" w:rsidRPr="002F09DF" w:rsidRDefault="00B2445A" w:rsidP="00F058A5">
            <w:pPr>
              <w:jc w:val="center"/>
              <w:rPr>
                <w:sz w:val="20"/>
                <w:szCs w:val="22"/>
                <w:lang w:val="uk-UA"/>
              </w:rPr>
            </w:pPr>
            <w:r w:rsidRPr="002F09DF">
              <w:rPr>
                <w:sz w:val="20"/>
                <w:szCs w:val="22"/>
                <w:lang w:val="uk-UA"/>
              </w:rPr>
              <w:t xml:space="preserve">Заєць </w:t>
            </w:r>
            <w:r w:rsidR="003D1449" w:rsidRPr="002F09DF">
              <w:rPr>
                <w:sz w:val="20"/>
                <w:szCs w:val="22"/>
                <w:lang w:val="uk-UA"/>
              </w:rPr>
              <w:t>Людмила Іванівна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Учитель математики</w:t>
            </w:r>
          </w:p>
        </w:tc>
        <w:tc>
          <w:tcPr>
            <w:tcW w:w="2835"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перша кваліфікаційна категорія</w:t>
            </w:r>
          </w:p>
        </w:tc>
        <w:tc>
          <w:tcPr>
            <w:tcW w:w="2551"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перша кваліфікаційна категорія</w:t>
            </w:r>
          </w:p>
        </w:tc>
      </w:tr>
      <w:tr w:rsidR="003D1449" w:rsidRPr="00341FB7" w:rsidTr="002F09DF">
        <w:tc>
          <w:tcPr>
            <w:tcW w:w="567" w:type="dxa"/>
          </w:tcPr>
          <w:p w:rsidR="003D1449" w:rsidRPr="002F09DF" w:rsidRDefault="003D1449" w:rsidP="00F058A5">
            <w:pPr>
              <w:jc w:val="both"/>
              <w:rPr>
                <w:sz w:val="20"/>
                <w:szCs w:val="22"/>
                <w:lang w:val="uk-UA"/>
              </w:rPr>
            </w:pPr>
            <w:r w:rsidRPr="002F09DF">
              <w:rPr>
                <w:sz w:val="20"/>
                <w:szCs w:val="22"/>
                <w:lang w:val="uk-UA"/>
              </w:rPr>
              <w:t>3</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 xml:space="preserve">Чельмак Лариса </w:t>
            </w:r>
            <w:r w:rsidR="00F058A5" w:rsidRPr="002F09DF">
              <w:rPr>
                <w:sz w:val="20"/>
                <w:szCs w:val="22"/>
                <w:lang w:val="uk-UA"/>
              </w:rPr>
              <w:t>А</w:t>
            </w:r>
            <w:r w:rsidRPr="002F09DF">
              <w:rPr>
                <w:sz w:val="20"/>
                <w:szCs w:val="22"/>
                <w:lang w:val="uk-UA"/>
              </w:rPr>
              <w:t>натоліївна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Учитель математики, фізики</w:t>
            </w:r>
          </w:p>
        </w:tc>
        <w:tc>
          <w:tcPr>
            <w:tcW w:w="2835" w:type="dxa"/>
            <w:tcBorders>
              <w:left w:val="single" w:sz="4" w:space="0" w:color="auto"/>
            </w:tcBorders>
          </w:tcPr>
          <w:p w:rsidR="003D1449" w:rsidRPr="002F09DF" w:rsidRDefault="003D1449" w:rsidP="002F09DF">
            <w:pPr>
              <w:rPr>
                <w:sz w:val="20"/>
                <w:szCs w:val="22"/>
              </w:rPr>
            </w:pPr>
            <w:r w:rsidRPr="002F09DF">
              <w:rPr>
                <w:sz w:val="20"/>
                <w:szCs w:val="22"/>
                <w:lang w:val="uk-UA"/>
              </w:rPr>
              <w:t>вища категорія, «старший вчитель»</w:t>
            </w:r>
          </w:p>
        </w:tc>
        <w:tc>
          <w:tcPr>
            <w:tcW w:w="2551" w:type="dxa"/>
            <w:tcBorders>
              <w:left w:val="single" w:sz="4" w:space="0" w:color="auto"/>
            </w:tcBorders>
          </w:tcPr>
          <w:p w:rsidR="003D1449" w:rsidRPr="002F09DF" w:rsidRDefault="003D1449" w:rsidP="002F09DF">
            <w:pPr>
              <w:rPr>
                <w:sz w:val="20"/>
                <w:szCs w:val="22"/>
              </w:rPr>
            </w:pPr>
            <w:r w:rsidRPr="002F09DF">
              <w:rPr>
                <w:sz w:val="20"/>
                <w:szCs w:val="22"/>
                <w:lang w:val="uk-UA"/>
              </w:rPr>
              <w:t>вища категорія, «старший вчитель»</w:t>
            </w:r>
          </w:p>
        </w:tc>
      </w:tr>
      <w:tr w:rsidR="003D1449" w:rsidRPr="00341FB7" w:rsidTr="002F09DF">
        <w:tc>
          <w:tcPr>
            <w:tcW w:w="567" w:type="dxa"/>
          </w:tcPr>
          <w:p w:rsidR="003D1449" w:rsidRPr="002F09DF" w:rsidRDefault="003D1449" w:rsidP="00F058A5">
            <w:pPr>
              <w:jc w:val="both"/>
              <w:rPr>
                <w:sz w:val="20"/>
                <w:szCs w:val="22"/>
                <w:lang w:val="uk-UA"/>
              </w:rPr>
            </w:pPr>
            <w:r w:rsidRPr="002F09DF">
              <w:rPr>
                <w:sz w:val="20"/>
                <w:szCs w:val="22"/>
                <w:lang w:val="uk-UA"/>
              </w:rPr>
              <w:t>4</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Місейко Тетяна Григорівна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Учитель математики, фізики</w:t>
            </w:r>
          </w:p>
        </w:tc>
        <w:tc>
          <w:tcPr>
            <w:tcW w:w="2835" w:type="dxa"/>
            <w:tcBorders>
              <w:left w:val="single" w:sz="4" w:space="0" w:color="auto"/>
            </w:tcBorders>
          </w:tcPr>
          <w:p w:rsidR="003D1449" w:rsidRPr="002F09DF" w:rsidRDefault="003D1449" w:rsidP="002F09DF">
            <w:pPr>
              <w:rPr>
                <w:sz w:val="20"/>
                <w:szCs w:val="22"/>
              </w:rPr>
            </w:pPr>
            <w:r w:rsidRPr="002F09DF">
              <w:rPr>
                <w:sz w:val="20"/>
                <w:szCs w:val="22"/>
                <w:lang w:val="uk-UA"/>
              </w:rPr>
              <w:t>перша кваліфікаційна категорія</w:t>
            </w:r>
          </w:p>
        </w:tc>
        <w:tc>
          <w:tcPr>
            <w:tcW w:w="2551" w:type="dxa"/>
            <w:tcBorders>
              <w:left w:val="single" w:sz="4" w:space="0" w:color="auto"/>
            </w:tcBorders>
          </w:tcPr>
          <w:p w:rsidR="003D1449" w:rsidRPr="002F09DF" w:rsidRDefault="003D1449" w:rsidP="002F09DF">
            <w:pPr>
              <w:rPr>
                <w:sz w:val="20"/>
                <w:szCs w:val="22"/>
              </w:rPr>
            </w:pPr>
            <w:r w:rsidRPr="002F09DF">
              <w:rPr>
                <w:sz w:val="20"/>
                <w:szCs w:val="22"/>
                <w:lang w:val="uk-UA"/>
              </w:rPr>
              <w:t>перша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5</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Хоменко Ліліана Володямирівна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російської мови та зарубіжної літератури</w:t>
            </w:r>
          </w:p>
        </w:tc>
        <w:tc>
          <w:tcPr>
            <w:tcW w:w="2835" w:type="dxa"/>
            <w:tcBorders>
              <w:left w:val="single" w:sz="4" w:space="0" w:color="auto"/>
            </w:tcBorders>
          </w:tcPr>
          <w:p w:rsidR="00B2445A" w:rsidRPr="002F09DF" w:rsidRDefault="00B2445A" w:rsidP="002F09DF">
            <w:pPr>
              <w:rPr>
                <w:sz w:val="20"/>
                <w:szCs w:val="22"/>
              </w:rPr>
            </w:pPr>
            <w:r w:rsidRPr="002F09DF">
              <w:rPr>
                <w:sz w:val="20"/>
                <w:szCs w:val="22"/>
                <w:lang w:val="uk-UA"/>
              </w:rPr>
              <w:t>друга кваліфікаційна категорія</w:t>
            </w:r>
          </w:p>
        </w:tc>
        <w:tc>
          <w:tcPr>
            <w:tcW w:w="2551" w:type="dxa"/>
            <w:tcBorders>
              <w:left w:val="single" w:sz="4" w:space="0" w:color="auto"/>
            </w:tcBorders>
          </w:tcPr>
          <w:p w:rsidR="00B2445A" w:rsidRPr="002F09DF" w:rsidRDefault="00B2445A" w:rsidP="002F09DF">
            <w:pPr>
              <w:rPr>
                <w:sz w:val="20"/>
                <w:szCs w:val="22"/>
              </w:rPr>
            </w:pPr>
            <w:r w:rsidRPr="002F09DF">
              <w:rPr>
                <w:sz w:val="20"/>
                <w:szCs w:val="22"/>
                <w:lang w:val="uk-UA"/>
              </w:rPr>
              <w:t>друга кваліфікаційна категорія</w:t>
            </w:r>
          </w:p>
        </w:tc>
      </w:tr>
      <w:tr w:rsidR="003D1449" w:rsidRPr="00341FB7" w:rsidTr="002F09DF">
        <w:tc>
          <w:tcPr>
            <w:tcW w:w="567" w:type="dxa"/>
          </w:tcPr>
          <w:p w:rsidR="003D1449" w:rsidRPr="002F09DF" w:rsidRDefault="003D1449" w:rsidP="00F058A5">
            <w:pPr>
              <w:jc w:val="both"/>
              <w:rPr>
                <w:sz w:val="20"/>
                <w:szCs w:val="22"/>
                <w:lang w:val="uk-UA"/>
              </w:rPr>
            </w:pPr>
            <w:r w:rsidRPr="002F09DF">
              <w:rPr>
                <w:sz w:val="20"/>
                <w:szCs w:val="22"/>
                <w:lang w:val="uk-UA"/>
              </w:rPr>
              <w:t>6</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Чут Валентина Григорівна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Учитель російської мови та зарубіжної літератури</w:t>
            </w:r>
          </w:p>
        </w:tc>
        <w:tc>
          <w:tcPr>
            <w:tcW w:w="2835"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перша кваліфікаційна категорія</w:t>
            </w:r>
          </w:p>
        </w:tc>
        <w:tc>
          <w:tcPr>
            <w:tcW w:w="2551" w:type="dxa"/>
            <w:tcBorders>
              <w:left w:val="single" w:sz="4" w:space="0" w:color="auto"/>
            </w:tcBorders>
          </w:tcPr>
          <w:p w:rsidR="003D1449" w:rsidRPr="002F09DF" w:rsidRDefault="00B2445A" w:rsidP="002F09DF">
            <w:pPr>
              <w:rPr>
                <w:sz w:val="20"/>
                <w:szCs w:val="22"/>
                <w:lang w:val="uk-UA"/>
              </w:rPr>
            </w:pPr>
            <w:r w:rsidRPr="002F09DF">
              <w:rPr>
                <w:sz w:val="20"/>
                <w:szCs w:val="22"/>
                <w:lang w:val="uk-UA"/>
              </w:rPr>
              <w:t>вища категорія</w:t>
            </w:r>
          </w:p>
        </w:tc>
      </w:tr>
      <w:tr w:rsidR="003D1449" w:rsidRPr="00341FB7" w:rsidTr="002F09DF">
        <w:tc>
          <w:tcPr>
            <w:tcW w:w="567" w:type="dxa"/>
          </w:tcPr>
          <w:p w:rsidR="003D1449" w:rsidRPr="002F09DF" w:rsidRDefault="003D1449" w:rsidP="00F058A5">
            <w:pPr>
              <w:jc w:val="both"/>
              <w:rPr>
                <w:sz w:val="20"/>
                <w:szCs w:val="22"/>
                <w:lang w:val="uk-UA"/>
              </w:rPr>
            </w:pPr>
            <w:r w:rsidRPr="002F09DF">
              <w:rPr>
                <w:sz w:val="20"/>
                <w:szCs w:val="22"/>
                <w:lang w:val="uk-UA"/>
              </w:rPr>
              <w:t>7</w:t>
            </w:r>
          </w:p>
        </w:tc>
        <w:tc>
          <w:tcPr>
            <w:tcW w:w="1843" w:type="dxa"/>
            <w:tcBorders>
              <w:right w:val="single" w:sz="4" w:space="0" w:color="auto"/>
            </w:tcBorders>
          </w:tcPr>
          <w:p w:rsidR="003D1449" w:rsidRPr="002F09DF" w:rsidRDefault="003D1449" w:rsidP="00F058A5">
            <w:pPr>
              <w:jc w:val="center"/>
              <w:rPr>
                <w:sz w:val="20"/>
                <w:szCs w:val="22"/>
                <w:lang w:val="uk-UA"/>
              </w:rPr>
            </w:pPr>
            <w:r w:rsidRPr="002F09DF">
              <w:rPr>
                <w:sz w:val="20"/>
                <w:szCs w:val="22"/>
                <w:lang w:val="uk-UA"/>
              </w:rPr>
              <w:t>Приходько Тетяна Іванівна</w:t>
            </w:r>
          </w:p>
        </w:tc>
        <w:tc>
          <w:tcPr>
            <w:tcW w:w="2694" w:type="dxa"/>
            <w:tcBorders>
              <w:left w:val="single" w:sz="4" w:space="0" w:color="auto"/>
            </w:tcBorders>
          </w:tcPr>
          <w:p w:rsidR="003D1449" w:rsidRPr="002F09DF" w:rsidRDefault="003D1449" w:rsidP="00F058A5">
            <w:pPr>
              <w:jc w:val="center"/>
              <w:rPr>
                <w:sz w:val="20"/>
                <w:szCs w:val="22"/>
                <w:lang w:val="uk-UA"/>
              </w:rPr>
            </w:pPr>
            <w:r w:rsidRPr="002F09DF">
              <w:rPr>
                <w:sz w:val="20"/>
                <w:szCs w:val="22"/>
                <w:lang w:val="uk-UA"/>
              </w:rPr>
              <w:t>Учитель російської мови та зарубіжної літератури</w:t>
            </w:r>
          </w:p>
        </w:tc>
        <w:tc>
          <w:tcPr>
            <w:tcW w:w="2835"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вища категорія, «старший вчитель»</w:t>
            </w:r>
          </w:p>
        </w:tc>
        <w:tc>
          <w:tcPr>
            <w:tcW w:w="2551" w:type="dxa"/>
            <w:tcBorders>
              <w:left w:val="single" w:sz="4" w:space="0" w:color="auto"/>
            </w:tcBorders>
          </w:tcPr>
          <w:p w:rsidR="003D1449" w:rsidRPr="002F09DF" w:rsidRDefault="003D1449" w:rsidP="002F09DF">
            <w:pPr>
              <w:rPr>
                <w:sz w:val="20"/>
                <w:szCs w:val="22"/>
                <w:lang w:val="uk-UA"/>
              </w:rPr>
            </w:pPr>
            <w:r w:rsidRPr="002F09DF">
              <w:rPr>
                <w:sz w:val="20"/>
                <w:szCs w:val="22"/>
                <w:lang w:val="uk-UA"/>
              </w:rPr>
              <w:t>вища категорія, «старший вчитель»</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8</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Колодяжна Лідія Андріївна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початкових класів</w:t>
            </w:r>
          </w:p>
        </w:tc>
        <w:tc>
          <w:tcPr>
            <w:tcW w:w="2835"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 «старший вчитель»</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 «старший вчитель»</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9</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Демченко Тетяна Володимирівна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початкових класів</w:t>
            </w:r>
          </w:p>
        </w:tc>
        <w:tc>
          <w:tcPr>
            <w:tcW w:w="2835"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10</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Задорожна Жанна Миколаївна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початкових класів</w:t>
            </w:r>
          </w:p>
        </w:tc>
        <w:tc>
          <w:tcPr>
            <w:tcW w:w="2835"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друга кваліфікаційна категорія</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перша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11</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Гарькавенко Ольга Анатоліївна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Вихователь ГПД</w:t>
            </w:r>
          </w:p>
        </w:tc>
        <w:tc>
          <w:tcPr>
            <w:tcW w:w="2835" w:type="dxa"/>
            <w:tcBorders>
              <w:left w:val="single" w:sz="4" w:space="0" w:color="auto"/>
            </w:tcBorders>
          </w:tcPr>
          <w:p w:rsidR="00B2445A" w:rsidRPr="002F09DF" w:rsidRDefault="00B2445A" w:rsidP="002F09DF">
            <w:pPr>
              <w:rPr>
                <w:sz w:val="20"/>
                <w:szCs w:val="22"/>
              </w:rPr>
            </w:pPr>
            <w:r w:rsidRPr="002F09DF">
              <w:rPr>
                <w:sz w:val="20"/>
                <w:szCs w:val="22"/>
                <w:lang w:val="uk-UA"/>
              </w:rPr>
              <w:t>перша кваліфікаційна категорія</w:t>
            </w:r>
          </w:p>
        </w:tc>
        <w:tc>
          <w:tcPr>
            <w:tcW w:w="2551" w:type="dxa"/>
            <w:tcBorders>
              <w:left w:val="single" w:sz="4" w:space="0" w:color="auto"/>
            </w:tcBorders>
          </w:tcPr>
          <w:p w:rsidR="00B2445A" w:rsidRPr="002F09DF" w:rsidRDefault="00B2445A" w:rsidP="002F09DF">
            <w:pPr>
              <w:rPr>
                <w:sz w:val="20"/>
                <w:szCs w:val="22"/>
              </w:rPr>
            </w:pPr>
            <w:r w:rsidRPr="002F09DF">
              <w:rPr>
                <w:sz w:val="20"/>
                <w:szCs w:val="22"/>
                <w:lang w:val="uk-UA"/>
              </w:rPr>
              <w:t>перша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12</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Малєжик Ірина Миколаївна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української мови та літератури</w:t>
            </w:r>
          </w:p>
        </w:tc>
        <w:tc>
          <w:tcPr>
            <w:tcW w:w="2835" w:type="dxa"/>
            <w:tcBorders>
              <w:left w:val="single" w:sz="4" w:space="0" w:color="auto"/>
            </w:tcBorders>
          </w:tcPr>
          <w:p w:rsidR="00B2445A" w:rsidRPr="002F09DF" w:rsidRDefault="00B2445A" w:rsidP="002F09DF">
            <w:pPr>
              <w:rPr>
                <w:sz w:val="20"/>
                <w:szCs w:val="22"/>
              </w:rPr>
            </w:pPr>
            <w:r w:rsidRPr="002F09DF">
              <w:rPr>
                <w:sz w:val="20"/>
                <w:szCs w:val="22"/>
                <w:lang w:val="uk-UA"/>
              </w:rPr>
              <w:t>перша кваліфікаційна категорія</w:t>
            </w:r>
          </w:p>
        </w:tc>
        <w:tc>
          <w:tcPr>
            <w:tcW w:w="2551" w:type="dxa"/>
            <w:tcBorders>
              <w:left w:val="single" w:sz="4" w:space="0" w:color="auto"/>
            </w:tcBorders>
          </w:tcPr>
          <w:p w:rsidR="00B2445A" w:rsidRPr="002F09DF" w:rsidRDefault="00B2445A" w:rsidP="002F09DF">
            <w:pPr>
              <w:rPr>
                <w:sz w:val="20"/>
                <w:szCs w:val="22"/>
              </w:rPr>
            </w:pPr>
            <w:r w:rsidRPr="002F09DF">
              <w:rPr>
                <w:sz w:val="20"/>
                <w:szCs w:val="22"/>
                <w:lang w:val="uk-UA"/>
              </w:rPr>
              <w:t>вища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13</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Вашева Галина Анатоліївна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української мови та літератури</w:t>
            </w:r>
          </w:p>
        </w:tc>
        <w:tc>
          <w:tcPr>
            <w:tcW w:w="2835" w:type="dxa"/>
            <w:tcBorders>
              <w:left w:val="single" w:sz="4" w:space="0" w:color="auto"/>
            </w:tcBorders>
          </w:tcPr>
          <w:p w:rsidR="00B2445A" w:rsidRPr="002F09DF" w:rsidRDefault="00B2445A" w:rsidP="002F09DF">
            <w:pPr>
              <w:rPr>
                <w:sz w:val="20"/>
                <w:szCs w:val="22"/>
              </w:rPr>
            </w:pPr>
            <w:r w:rsidRPr="002F09DF">
              <w:rPr>
                <w:sz w:val="20"/>
                <w:szCs w:val="22"/>
                <w:lang w:val="uk-UA"/>
              </w:rPr>
              <w:t>перша кваліфікаційна категорія</w:t>
            </w:r>
          </w:p>
        </w:tc>
        <w:tc>
          <w:tcPr>
            <w:tcW w:w="2551" w:type="dxa"/>
            <w:tcBorders>
              <w:left w:val="single" w:sz="4" w:space="0" w:color="auto"/>
            </w:tcBorders>
          </w:tcPr>
          <w:p w:rsidR="00B2445A" w:rsidRPr="002F09DF" w:rsidRDefault="00B2445A" w:rsidP="002F09DF">
            <w:pPr>
              <w:rPr>
                <w:sz w:val="20"/>
                <w:szCs w:val="22"/>
              </w:rPr>
            </w:pPr>
            <w:r w:rsidRPr="002F09DF">
              <w:rPr>
                <w:sz w:val="20"/>
                <w:szCs w:val="22"/>
                <w:lang w:val="uk-UA"/>
              </w:rPr>
              <w:t>вища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14</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Стреленко Юлія Олександрівна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історії</w:t>
            </w:r>
          </w:p>
        </w:tc>
        <w:tc>
          <w:tcPr>
            <w:tcW w:w="2835" w:type="dxa"/>
            <w:tcBorders>
              <w:left w:val="single" w:sz="4" w:space="0" w:color="auto"/>
            </w:tcBorders>
          </w:tcPr>
          <w:p w:rsidR="00B2445A" w:rsidRPr="002F09DF" w:rsidRDefault="00B2445A" w:rsidP="002F09DF">
            <w:pPr>
              <w:rPr>
                <w:sz w:val="20"/>
                <w:szCs w:val="22"/>
              </w:rPr>
            </w:pPr>
            <w:r w:rsidRPr="002F09DF">
              <w:rPr>
                <w:sz w:val="20"/>
                <w:szCs w:val="22"/>
                <w:lang w:val="uk-UA"/>
              </w:rPr>
              <w:t>перша кваліфікаційна категорія</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перша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15</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Тимченко Наталія Олександрівна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Соціальний педагог</w:t>
            </w:r>
          </w:p>
        </w:tc>
        <w:tc>
          <w:tcPr>
            <w:tcW w:w="2835" w:type="dxa"/>
            <w:tcBorders>
              <w:left w:val="single" w:sz="4" w:space="0" w:color="auto"/>
            </w:tcBorders>
          </w:tcPr>
          <w:p w:rsidR="00B2445A" w:rsidRPr="002F09DF" w:rsidRDefault="00B2445A" w:rsidP="002F09DF">
            <w:pPr>
              <w:rPr>
                <w:color w:val="FF0000"/>
                <w:sz w:val="20"/>
                <w:szCs w:val="22"/>
                <w:lang w:val="uk-UA"/>
              </w:rPr>
            </w:pPr>
            <w:r w:rsidRPr="002F09DF">
              <w:rPr>
                <w:sz w:val="20"/>
                <w:szCs w:val="22"/>
                <w:lang w:val="uk-UA"/>
              </w:rPr>
              <w:t>друга кваліфікаційна категорія</w:t>
            </w:r>
          </w:p>
        </w:tc>
        <w:tc>
          <w:tcPr>
            <w:tcW w:w="2551" w:type="dxa"/>
            <w:tcBorders>
              <w:left w:val="single" w:sz="4" w:space="0" w:color="auto"/>
            </w:tcBorders>
          </w:tcPr>
          <w:p w:rsidR="00B2445A" w:rsidRPr="002F09DF" w:rsidRDefault="00B2445A" w:rsidP="002F09DF">
            <w:pPr>
              <w:rPr>
                <w:color w:val="FF0000"/>
                <w:sz w:val="20"/>
                <w:szCs w:val="22"/>
                <w:lang w:val="uk-UA"/>
              </w:rPr>
            </w:pPr>
            <w:r w:rsidRPr="002F09DF">
              <w:rPr>
                <w:sz w:val="20"/>
                <w:szCs w:val="22"/>
                <w:lang w:val="uk-UA"/>
              </w:rPr>
              <w:t>перша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t>16</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Проценко Вікторія Валеріївна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біології</w:t>
            </w:r>
          </w:p>
        </w:tc>
        <w:tc>
          <w:tcPr>
            <w:tcW w:w="2835"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спеціаліст</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друга кваліфікаційна категорія</w:t>
            </w:r>
          </w:p>
        </w:tc>
      </w:tr>
      <w:tr w:rsidR="00B2445A" w:rsidRPr="00341FB7" w:rsidTr="002F09DF">
        <w:tc>
          <w:tcPr>
            <w:tcW w:w="567" w:type="dxa"/>
          </w:tcPr>
          <w:p w:rsidR="00B2445A" w:rsidRPr="002F09DF" w:rsidRDefault="00B2445A" w:rsidP="00F058A5">
            <w:pPr>
              <w:jc w:val="both"/>
              <w:rPr>
                <w:sz w:val="20"/>
                <w:szCs w:val="22"/>
                <w:lang w:val="uk-UA"/>
              </w:rPr>
            </w:pPr>
            <w:r w:rsidRPr="002F09DF">
              <w:rPr>
                <w:sz w:val="20"/>
                <w:szCs w:val="22"/>
                <w:lang w:val="uk-UA"/>
              </w:rPr>
              <w:lastRenderedPageBreak/>
              <w:t>17</w:t>
            </w:r>
          </w:p>
        </w:tc>
        <w:tc>
          <w:tcPr>
            <w:tcW w:w="1843" w:type="dxa"/>
            <w:tcBorders>
              <w:right w:val="single" w:sz="4" w:space="0" w:color="auto"/>
            </w:tcBorders>
          </w:tcPr>
          <w:p w:rsidR="00B2445A" w:rsidRPr="002F09DF" w:rsidRDefault="00B2445A" w:rsidP="00F058A5">
            <w:pPr>
              <w:jc w:val="center"/>
              <w:rPr>
                <w:sz w:val="20"/>
                <w:szCs w:val="22"/>
                <w:lang w:val="uk-UA"/>
              </w:rPr>
            </w:pPr>
            <w:r w:rsidRPr="002F09DF">
              <w:rPr>
                <w:sz w:val="20"/>
                <w:szCs w:val="22"/>
                <w:lang w:val="uk-UA"/>
              </w:rPr>
              <w:t>Сосєдко Алла Василівна</w:t>
            </w:r>
          </w:p>
        </w:tc>
        <w:tc>
          <w:tcPr>
            <w:tcW w:w="2694" w:type="dxa"/>
            <w:tcBorders>
              <w:left w:val="single" w:sz="4" w:space="0" w:color="auto"/>
            </w:tcBorders>
          </w:tcPr>
          <w:p w:rsidR="00B2445A" w:rsidRPr="002F09DF" w:rsidRDefault="00B2445A" w:rsidP="00F058A5">
            <w:pPr>
              <w:jc w:val="center"/>
              <w:rPr>
                <w:sz w:val="20"/>
                <w:szCs w:val="22"/>
                <w:lang w:val="uk-UA"/>
              </w:rPr>
            </w:pPr>
            <w:r w:rsidRPr="002F09DF">
              <w:rPr>
                <w:sz w:val="20"/>
                <w:szCs w:val="22"/>
                <w:lang w:val="uk-UA"/>
              </w:rPr>
              <w:t>Учитель музичного мистецтва</w:t>
            </w:r>
          </w:p>
        </w:tc>
        <w:tc>
          <w:tcPr>
            <w:tcW w:w="2835"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w:t>
            </w:r>
          </w:p>
        </w:tc>
        <w:tc>
          <w:tcPr>
            <w:tcW w:w="2551" w:type="dxa"/>
            <w:tcBorders>
              <w:left w:val="single" w:sz="4" w:space="0" w:color="auto"/>
            </w:tcBorders>
          </w:tcPr>
          <w:p w:rsidR="00B2445A" w:rsidRPr="002F09DF" w:rsidRDefault="00B2445A" w:rsidP="002F09DF">
            <w:pPr>
              <w:rPr>
                <w:sz w:val="20"/>
                <w:szCs w:val="22"/>
                <w:lang w:val="uk-UA"/>
              </w:rPr>
            </w:pPr>
            <w:r w:rsidRPr="002F09DF">
              <w:rPr>
                <w:sz w:val="20"/>
                <w:szCs w:val="22"/>
                <w:lang w:val="uk-UA"/>
              </w:rPr>
              <w:t>вища категорія, «старший вчитель»</w:t>
            </w:r>
          </w:p>
        </w:tc>
      </w:tr>
    </w:tbl>
    <w:p w:rsidR="00122B3B" w:rsidRPr="00341FB7" w:rsidRDefault="00122B3B" w:rsidP="00122B3B">
      <w:pPr>
        <w:jc w:val="both"/>
        <w:rPr>
          <w:color w:val="C00000"/>
          <w:u w:val="single"/>
          <w:lang w:val="uk-UA"/>
        </w:rPr>
      </w:pPr>
    </w:p>
    <w:p w:rsidR="00122B3B" w:rsidRPr="00341FB7" w:rsidRDefault="00122B3B" w:rsidP="00122B3B">
      <w:pPr>
        <w:ind w:firstLine="567"/>
        <w:jc w:val="both"/>
        <w:rPr>
          <w:lang w:val="uk-UA"/>
        </w:rPr>
      </w:pPr>
      <w:r w:rsidRPr="00341FB7">
        <w:rPr>
          <w:lang w:val="uk-UA"/>
        </w:rPr>
        <w:t>Належна робота проводилась у 201</w:t>
      </w:r>
      <w:r w:rsidR="00170F94" w:rsidRPr="00341FB7">
        <w:rPr>
          <w:lang w:val="uk-UA"/>
        </w:rPr>
        <w:t>6</w:t>
      </w:r>
      <w:r w:rsidRPr="00341FB7">
        <w:rPr>
          <w:lang w:val="uk-UA"/>
        </w:rPr>
        <w:t>-201</w:t>
      </w:r>
      <w:r w:rsidR="00170F94" w:rsidRPr="00341FB7">
        <w:rPr>
          <w:lang w:val="uk-UA"/>
        </w:rPr>
        <w:t>7</w:t>
      </w:r>
      <w:r w:rsidRPr="00341FB7">
        <w:rPr>
          <w:lang w:val="uk-UA"/>
        </w:rPr>
        <w:t xml:space="preserve"> навчальному році в напрямку підвищення фахової майстерності в ході курсової перепідготовки. План курсової перепідготовки виконано.</w:t>
      </w:r>
    </w:p>
    <w:p w:rsidR="00122B3B" w:rsidRPr="00341FB7" w:rsidRDefault="00122B3B" w:rsidP="00122B3B">
      <w:pPr>
        <w:ind w:firstLine="567"/>
        <w:jc w:val="both"/>
        <w:rPr>
          <w:u w:val="single"/>
          <w:lang w:val="uk-UA"/>
        </w:rPr>
      </w:pPr>
      <w:r w:rsidRPr="00341FB7">
        <w:rPr>
          <w:lang w:val="uk-UA"/>
        </w:rPr>
        <w:t>Аналіз роботи свідчить, що за минулий навчальний рік підвищився науково – теоретичний та методичний рівень викладання навчальних предметів, посилилась увага до пошуків його ефективних форм і методів, зокрема ІКТ</w:t>
      </w:r>
      <w:r w:rsidRPr="00341FB7">
        <w:rPr>
          <w:u w:val="single"/>
          <w:lang w:val="uk-UA"/>
        </w:rPr>
        <w:t>.</w:t>
      </w:r>
    </w:p>
    <w:p w:rsidR="00122B3B" w:rsidRPr="00341FB7" w:rsidRDefault="00122B3B" w:rsidP="00122B3B">
      <w:pPr>
        <w:jc w:val="both"/>
        <w:rPr>
          <w:b/>
          <w:lang w:val="uk-UA"/>
        </w:rPr>
      </w:pPr>
      <w:r w:rsidRPr="00341FB7">
        <w:rPr>
          <w:b/>
          <w:lang w:val="uk-UA"/>
        </w:rPr>
        <w:t>5.Соціальний захист, збереження та зміцнення здоров’я учнів т а педагогічних працівників.</w:t>
      </w:r>
    </w:p>
    <w:p w:rsidR="00122B3B" w:rsidRPr="00341FB7" w:rsidRDefault="00122B3B" w:rsidP="00122B3B">
      <w:pPr>
        <w:jc w:val="both"/>
        <w:rPr>
          <w:lang w:val="uk-UA"/>
        </w:rPr>
      </w:pPr>
      <w:r w:rsidRPr="00341FB7">
        <w:rPr>
          <w:b/>
          <w:lang w:val="uk-UA"/>
        </w:rPr>
        <w:t>5.1. Забезпечення організації гарячого харчування та медичного обслуговування учнів і педагогічних працівників:</w:t>
      </w:r>
    </w:p>
    <w:p w:rsidR="00122B3B" w:rsidRPr="00341FB7" w:rsidRDefault="00122B3B" w:rsidP="00122B3B">
      <w:pPr>
        <w:pStyle w:val="21"/>
        <w:spacing w:after="0" w:line="240" w:lineRule="auto"/>
        <w:ind w:left="0" w:firstLine="708"/>
        <w:jc w:val="both"/>
        <w:rPr>
          <w:b/>
          <w:bCs/>
          <w:sz w:val="24"/>
          <w:szCs w:val="24"/>
          <w:lang w:val="uk-UA"/>
        </w:rPr>
      </w:pPr>
      <w:r w:rsidRPr="00341FB7">
        <w:rPr>
          <w:sz w:val="24"/>
          <w:szCs w:val="24"/>
          <w:lang w:val="uk-UA"/>
        </w:rPr>
        <w:t>Харчування учнів та працівників школи здійснювалось шкільним комбінатом харчування «Мрія» (завідуюча виробництвом  – Різніченко Жанна Миколаївна).</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Забезпеченість обладнанням та меблями харчоблоку та їдальні:</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Холодильник побутовий – 1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Електром</w:t>
      </w:r>
      <w:r w:rsidRPr="00341FB7">
        <w:rPr>
          <w:rFonts w:ascii="Times New Roman" w:hAnsi="Times New Roman" w:cs="Times New Roman"/>
          <w:sz w:val="24"/>
          <w:szCs w:val="24"/>
        </w:rPr>
        <w:sym w:font="Symbol" w:char="F0A2"/>
      </w:r>
      <w:r w:rsidRPr="00341FB7">
        <w:rPr>
          <w:rFonts w:ascii="Times New Roman" w:hAnsi="Times New Roman" w:cs="Times New Roman"/>
          <w:sz w:val="24"/>
          <w:szCs w:val="24"/>
        </w:rPr>
        <w:t>ясорубка – 2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Морозильна камера- 1шт (в неробочому стані)</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Електрична плити - 3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Електрична жарочна шафа - 2шт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Електричний водонагрівач -2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Варочні котли – 3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Овочерізка для варених овочів -2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Овочерізка – 1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Картофелечистка – 1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Марміт – 1 шт.</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Електрична сковорода – 3 шт.</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 xml:space="preserve">В шкільній їдальні організовано питний режим. В асортименті меню постійно були салати, блюда на вибір, випічка з 4-5 найменувань. </w:t>
      </w:r>
    </w:p>
    <w:p w:rsidR="00122B3B" w:rsidRPr="00341FB7" w:rsidRDefault="00122B3B" w:rsidP="00122B3B">
      <w:pPr>
        <w:ind w:firstLine="708"/>
        <w:jc w:val="both"/>
        <w:rPr>
          <w:lang w:val="uk-UA"/>
        </w:rPr>
      </w:pPr>
      <w:r w:rsidRPr="00341FB7">
        <w:t>Роботу шкільної їдальні щоденно контролю</w:t>
      </w:r>
      <w:r w:rsidR="00B2445A" w:rsidRPr="00341FB7">
        <w:rPr>
          <w:lang w:val="uk-UA"/>
        </w:rPr>
        <w:t>є сестра медична Вітрук О.М.</w:t>
      </w:r>
      <w:r w:rsidRPr="00341FB7">
        <w:t xml:space="preserve">, заступник директора Крючко Н.Л. та раз на місяць громадська комісія – результати перевірки відображалися в актах. Під час перевірок було встановлено, що працівники кухні дотримуються санітарних вимог, аналіз щоденного меню показав різноманітність асортименту блюд. </w:t>
      </w:r>
    </w:p>
    <w:p w:rsidR="00122B3B" w:rsidRPr="00341FB7" w:rsidRDefault="00B2445A" w:rsidP="00122B3B">
      <w:pPr>
        <w:ind w:firstLine="708"/>
        <w:jc w:val="both"/>
        <w:rPr>
          <w:lang w:val="uk-UA"/>
        </w:rPr>
      </w:pPr>
      <w:r w:rsidRPr="00341FB7">
        <w:rPr>
          <w:lang w:val="uk-UA"/>
        </w:rPr>
        <w:t>П</w:t>
      </w:r>
      <w:r w:rsidR="00122B3B" w:rsidRPr="00341FB7">
        <w:rPr>
          <w:lang w:val="uk-UA"/>
        </w:rPr>
        <w:t xml:space="preserve">рацівники </w:t>
      </w:r>
      <w:r w:rsidRPr="00341FB7">
        <w:rPr>
          <w:lang w:val="uk-UA"/>
        </w:rPr>
        <w:t>Охтирського міськрайонного відділу ДУ «СОЛЦ МОЗ України»</w:t>
      </w:r>
      <w:r w:rsidR="00122B3B" w:rsidRPr="00341FB7">
        <w:rPr>
          <w:lang w:val="uk-UA"/>
        </w:rPr>
        <w:t xml:space="preserve"> провели моніторинг санітарного стану закладу</w:t>
      </w:r>
      <w:r w:rsidRPr="00341FB7">
        <w:rPr>
          <w:lang w:val="uk-UA"/>
        </w:rPr>
        <w:t>: 06.12.2016, 22.05.2017, 12.0</w:t>
      </w:r>
      <w:r w:rsidR="00390752">
        <w:rPr>
          <w:lang w:val="uk-UA"/>
        </w:rPr>
        <w:t>6</w:t>
      </w:r>
      <w:r w:rsidRPr="00341FB7">
        <w:rPr>
          <w:lang w:val="uk-UA"/>
        </w:rPr>
        <w:t>.2017.</w:t>
      </w:r>
      <w:r w:rsidR="00122B3B" w:rsidRPr="00341FB7">
        <w:rPr>
          <w:lang w:val="uk-UA"/>
        </w:rPr>
        <w:t xml:space="preserve">  Зауважень до нашого закладу не надано. </w:t>
      </w:r>
    </w:p>
    <w:p w:rsidR="00122B3B" w:rsidRPr="00341FB7" w:rsidRDefault="00122B3B" w:rsidP="00122B3B">
      <w:pPr>
        <w:ind w:firstLine="708"/>
        <w:jc w:val="both"/>
        <w:rPr>
          <w:lang w:val="uk-UA"/>
        </w:rPr>
      </w:pPr>
      <w:r w:rsidRPr="00341FB7">
        <w:rPr>
          <w:lang w:val="uk-UA"/>
        </w:rPr>
        <w:t>Гаряче харчування  отримують  всі діти 1-4 класів та діти  з малозабезпечених сімей, сироти. З 6</w:t>
      </w:r>
      <w:r w:rsidR="00B2445A" w:rsidRPr="00341FB7">
        <w:rPr>
          <w:lang w:val="uk-UA"/>
        </w:rPr>
        <w:t>60</w:t>
      </w:r>
      <w:r w:rsidRPr="00341FB7">
        <w:rPr>
          <w:lang w:val="uk-UA"/>
        </w:rPr>
        <w:t xml:space="preserve">  учнів охоплено різними видами  харчування – 6</w:t>
      </w:r>
      <w:r w:rsidR="00B2445A" w:rsidRPr="00341FB7">
        <w:rPr>
          <w:lang w:val="uk-UA"/>
        </w:rPr>
        <w:t>60</w:t>
      </w:r>
      <w:r w:rsidRPr="00341FB7">
        <w:rPr>
          <w:lang w:val="uk-UA"/>
        </w:rPr>
        <w:t>. Класним керівникам 5-11 класів слід продовжити систематично проводити роботу з учнями, батьками з метою залучення дітей до гарячого харчування.</w:t>
      </w:r>
    </w:p>
    <w:p w:rsidR="00122B3B" w:rsidRPr="00341FB7" w:rsidRDefault="00122B3B" w:rsidP="00B2445A">
      <w:pPr>
        <w:pStyle w:val="af3"/>
        <w:ind w:firstLine="708"/>
        <w:jc w:val="both"/>
        <w:rPr>
          <w:rFonts w:ascii="Times New Roman" w:hAnsi="Times New Roman" w:cs="Times New Roman"/>
          <w:sz w:val="24"/>
          <w:szCs w:val="24"/>
          <w:shd w:val="clear" w:color="auto" w:fill="FFFFFF"/>
        </w:rPr>
      </w:pPr>
      <w:r w:rsidRPr="00341FB7">
        <w:rPr>
          <w:rFonts w:ascii="Times New Roman" w:hAnsi="Times New Roman" w:cs="Times New Roman"/>
          <w:sz w:val="24"/>
          <w:szCs w:val="24"/>
          <w:shd w:val="clear" w:color="auto" w:fill="FFFFFF"/>
        </w:rPr>
        <w:t>Медичне обслуговування учнів та працівників школи організовано відповідно до</w:t>
      </w:r>
      <w:r w:rsidRPr="00341FB7">
        <w:rPr>
          <w:rFonts w:ascii="Verdana" w:hAnsi="Verdana"/>
          <w:sz w:val="24"/>
          <w:szCs w:val="24"/>
          <w:shd w:val="clear" w:color="auto" w:fill="FFFFFF"/>
        </w:rPr>
        <w:t xml:space="preserve"> </w:t>
      </w:r>
      <w:r w:rsidRPr="00341FB7">
        <w:rPr>
          <w:rFonts w:ascii="Times New Roman" w:hAnsi="Times New Roman" w:cs="Times New Roman"/>
          <w:sz w:val="24"/>
          <w:szCs w:val="24"/>
          <w:shd w:val="clear" w:color="auto" w:fill="FFFFFF"/>
        </w:rPr>
        <w:t xml:space="preserve">нормативно-правової бази. Для якісного медичного забезпечення учнів та вчителів у закладі обладнаний медичний пункт, де працює </w:t>
      </w:r>
      <w:r w:rsidR="00B2445A" w:rsidRPr="00341FB7">
        <w:rPr>
          <w:rFonts w:ascii="Times New Roman" w:hAnsi="Times New Roman" w:cs="Times New Roman"/>
          <w:sz w:val="24"/>
          <w:szCs w:val="24"/>
          <w:shd w:val="clear" w:color="auto" w:fill="FFFFFF"/>
        </w:rPr>
        <w:t xml:space="preserve">сестра </w:t>
      </w:r>
      <w:r w:rsidRPr="00341FB7">
        <w:rPr>
          <w:rFonts w:ascii="Times New Roman" w:hAnsi="Times New Roman" w:cs="Times New Roman"/>
          <w:sz w:val="24"/>
          <w:szCs w:val="24"/>
          <w:shd w:val="clear" w:color="auto" w:fill="FFFFFF"/>
        </w:rPr>
        <w:t xml:space="preserve">медична </w:t>
      </w:r>
      <w:r w:rsidRPr="00341FB7">
        <w:rPr>
          <w:rFonts w:ascii="Times New Roman" w:hAnsi="Times New Roman" w:cs="Times New Roman"/>
          <w:sz w:val="24"/>
          <w:szCs w:val="24"/>
        </w:rPr>
        <w:t xml:space="preserve">Вітрук Олена Миколаївна,  яка щоденно перебуває у школі, </w:t>
      </w:r>
      <w:r w:rsidRPr="00341FB7">
        <w:rPr>
          <w:rFonts w:ascii="Times New Roman" w:hAnsi="Times New Roman" w:cs="Times New Roman"/>
          <w:sz w:val="24"/>
          <w:szCs w:val="24"/>
          <w:shd w:val="clear" w:color="auto" w:fill="FFFFFF"/>
        </w:rPr>
        <w:t xml:space="preserve">забезпечує профілактику дитячих захворювань, та огляд </w:t>
      </w:r>
      <w:r w:rsidR="00B2445A" w:rsidRPr="00341FB7">
        <w:rPr>
          <w:rFonts w:ascii="Times New Roman" w:hAnsi="Times New Roman" w:cs="Times New Roman"/>
          <w:sz w:val="24"/>
          <w:szCs w:val="24"/>
          <w:shd w:val="clear" w:color="auto" w:fill="FFFFFF"/>
        </w:rPr>
        <w:t xml:space="preserve">сприяє проведенню медичного огляду лікарями у закладі відповідно до графіка.  </w:t>
      </w:r>
      <w:r w:rsidRPr="00341FB7">
        <w:rPr>
          <w:rFonts w:ascii="Times New Roman" w:hAnsi="Times New Roman" w:cs="Times New Roman"/>
          <w:sz w:val="24"/>
          <w:szCs w:val="24"/>
        </w:rPr>
        <w:t xml:space="preserve">Вітрук О.М. стежить за роботою харчоблоку, санітарним станом школи. Медичний кабінет укомплектований приладами  на 90%, медикаменти у 2016 році за бюджетні кошти </w:t>
      </w:r>
      <w:r w:rsidR="00B2445A" w:rsidRPr="00341FB7">
        <w:rPr>
          <w:rFonts w:ascii="Times New Roman" w:hAnsi="Times New Roman" w:cs="Times New Roman"/>
          <w:sz w:val="24"/>
          <w:szCs w:val="24"/>
        </w:rPr>
        <w:t xml:space="preserve">придбано на суму 667 грн. </w:t>
      </w:r>
    </w:p>
    <w:p w:rsidR="00B2445A" w:rsidRPr="00341FB7" w:rsidRDefault="00B2445A" w:rsidP="00B2445A">
      <w:pPr>
        <w:ind w:firstLine="708"/>
        <w:jc w:val="both"/>
        <w:rPr>
          <w:lang w:val="uk-UA"/>
        </w:rPr>
      </w:pPr>
      <w:r w:rsidRPr="00341FB7">
        <w:rPr>
          <w:color w:val="C00000"/>
          <w:lang w:val="uk-UA"/>
        </w:rPr>
        <w:tab/>
      </w:r>
      <w:r w:rsidRPr="00341FB7">
        <w:rPr>
          <w:lang w:val="uk-UA"/>
        </w:rPr>
        <w:t>Медичним оглядом на базі закладу у квітні 2017 року було охоплено всіх учнів.  Аналіз виявлених патологій (у порівнянні з 2016 роком):</w:t>
      </w:r>
    </w:p>
    <w:p w:rsidR="00B2445A" w:rsidRPr="00341FB7" w:rsidRDefault="00B2445A" w:rsidP="00B2445A">
      <w:pPr>
        <w:jc w:val="both"/>
        <w:rPr>
          <w:lang w:val="uk-UA"/>
        </w:rPr>
      </w:pPr>
      <w:r w:rsidRPr="00341FB7">
        <w:rPr>
          <w:lang w:val="uk-UA"/>
        </w:rPr>
        <w:t>Зниження зору – 114 ( було 125)</w:t>
      </w:r>
    </w:p>
    <w:p w:rsidR="00B2445A" w:rsidRPr="00341FB7" w:rsidRDefault="00B2445A" w:rsidP="00B2445A">
      <w:pPr>
        <w:jc w:val="both"/>
        <w:rPr>
          <w:lang w:val="uk-UA"/>
        </w:rPr>
      </w:pPr>
      <w:r w:rsidRPr="00341FB7">
        <w:rPr>
          <w:lang w:val="uk-UA"/>
        </w:rPr>
        <w:t>Зниження гостроти слуху – 0 (було 2)</w:t>
      </w:r>
    </w:p>
    <w:p w:rsidR="00B2445A" w:rsidRPr="00341FB7" w:rsidRDefault="00B2445A" w:rsidP="00B2445A">
      <w:pPr>
        <w:jc w:val="both"/>
        <w:rPr>
          <w:lang w:val="uk-UA"/>
        </w:rPr>
      </w:pPr>
      <w:r w:rsidRPr="00341FB7">
        <w:rPr>
          <w:lang w:val="uk-UA"/>
        </w:rPr>
        <w:t>Порушення постави зі сколіозом – 118 (було 97)</w:t>
      </w:r>
    </w:p>
    <w:p w:rsidR="00B2445A" w:rsidRPr="00341FB7" w:rsidRDefault="00B2445A" w:rsidP="00B2445A">
      <w:pPr>
        <w:jc w:val="both"/>
        <w:rPr>
          <w:lang w:val="uk-UA"/>
        </w:rPr>
      </w:pPr>
      <w:r w:rsidRPr="00341FB7">
        <w:rPr>
          <w:lang w:val="uk-UA"/>
        </w:rPr>
        <w:t>Пройшли консультацію фтизіатра – 209 (було 277)</w:t>
      </w:r>
    </w:p>
    <w:p w:rsidR="00B2445A" w:rsidRPr="00341FB7" w:rsidRDefault="00B2445A" w:rsidP="00B2445A">
      <w:pPr>
        <w:jc w:val="both"/>
        <w:rPr>
          <w:lang w:val="uk-UA"/>
        </w:rPr>
      </w:pPr>
      <w:r w:rsidRPr="00341FB7">
        <w:rPr>
          <w:lang w:val="uk-UA"/>
        </w:rPr>
        <w:t>Відстають у психічному розвитку – 2 (було 2)</w:t>
      </w:r>
    </w:p>
    <w:p w:rsidR="00B2445A" w:rsidRPr="00341FB7" w:rsidRDefault="00B2445A" w:rsidP="00B2445A">
      <w:pPr>
        <w:jc w:val="both"/>
        <w:rPr>
          <w:lang w:val="uk-UA"/>
        </w:rPr>
      </w:pPr>
      <w:r w:rsidRPr="00341FB7">
        <w:rPr>
          <w:lang w:val="uk-UA"/>
        </w:rPr>
        <w:t>Відстають у фізичному розвитку – 0 (було 1)</w:t>
      </w:r>
    </w:p>
    <w:p w:rsidR="00B2445A" w:rsidRPr="00341FB7" w:rsidRDefault="00B2445A" w:rsidP="00B2445A">
      <w:pPr>
        <w:jc w:val="both"/>
        <w:rPr>
          <w:lang w:val="uk-UA"/>
        </w:rPr>
      </w:pPr>
      <w:r w:rsidRPr="00341FB7">
        <w:rPr>
          <w:lang w:val="uk-UA"/>
        </w:rPr>
        <w:lastRenderedPageBreak/>
        <w:t>Всього на «Д» обліку – 342 – 51% (було  346 (54%)</w:t>
      </w:r>
    </w:p>
    <w:p w:rsidR="00B2445A" w:rsidRPr="00341FB7" w:rsidRDefault="00B2445A" w:rsidP="00400B09">
      <w:pPr>
        <w:jc w:val="center"/>
        <w:rPr>
          <w:lang w:val="uk-UA"/>
        </w:rPr>
      </w:pPr>
      <w:r w:rsidRPr="00341FB7">
        <w:rPr>
          <w:lang w:val="uk-UA"/>
        </w:rPr>
        <w:t>Аналіз захворюваност</w:t>
      </w:r>
      <w:r w:rsidR="00400B09" w:rsidRPr="00341FB7">
        <w:rPr>
          <w:lang w:val="uk-UA"/>
        </w:rPr>
        <w:t xml:space="preserve">і дітей і підлітків по класам   </w:t>
      </w:r>
      <w:r w:rsidRPr="00341FB7">
        <w:rPr>
          <w:lang w:val="uk-UA"/>
        </w:rPr>
        <w:t>за результатам</w:t>
      </w:r>
      <w:r w:rsidR="00400B09" w:rsidRPr="00341FB7">
        <w:rPr>
          <w:lang w:val="uk-UA"/>
        </w:rPr>
        <w:t>и медичного огляду у 21017 році</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708"/>
        <w:gridCol w:w="709"/>
        <w:gridCol w:w="709"/>
        <w:gridCol w:w="708"/>
        <w:gridCol w:w="709"/>
        <w:gridCol w:w="709"/>
        <w:gridCol w:w="709"/>
        <w:gridCol w:w="708"/>
        <w:gridCol w:w="709"/>
        <w:gridCol w:w="709"/>
        <w:gridCol w:w="709"/>
        <w:gridCol w:w="851"/>
      </w:tblGrid>
      <w:tr w:rsidR="00B2445A" w:rsidRPr="00390752" w:rsidTr="00F058A5">
        <w:tc>
          <w:tcPr>
            <w:tcW w:w="426" w:type="dxa"/>
            <w:vMerge w:val="restart"/>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Захворю</w:t>
            </w:r>
          </w:p>
          <w:p w:rsidR="00B2445A" w:rsidRPr="00390752" w:rsidRDefault="00B2445A" w:rsidP="00F058A5">
            <w:pPr>
              <w:jc w:val="center"/>
              <w:rPr>
                <w:sz w:val="20"/>
                <w:szCs w:val="20"/>
                <w:lang w:val="uk-UA"/>
              </w:rPr>
            </w:pPr>
            <w:r w:rsidRPr="00390752">
              <w:rPr>
                <w:sz w:val="20"/>
                <w:szCs w:val="20"/>
                <w:lang w:val="uk-UA"/>
              </w:rPr>
              <w:t>вання:</w:t>
            </w:r>
          </w:p>
        </w:tc>
        <w:tc>
          <w:tcPr>
            <w:tcW w:w="8647" w:type="dxa"/>
            <w:gridSpan w:val="12"/>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 xml:space="preserve">Класи </w:t>
            </w:r>
          </w:p>
        </w:tc>
      </w:tr>
      <w:tr w:rsidR="00B2445A" w:rsidRPr="00390752" w:rsidTr="00F058A5">
        <w:tc>
          <w:tcPr>
            <w:tcW w:w="426" w:type="dxa"/>
            <w:vMerge/>
            <w:tcBorders>
              <w:top w:val="single" w:sz="4" w:space="0" w:color="auto"/>
              <w:left w:val="single" w:sz="4" w:space="0" w:color="auto"/>
              <w:bottom w:val="single" w:sz="4" w:space="0" w:color="auto"/>
              <w:right w:val="single" w:sz="4" w:space="0" w:color="auto"/>
            </w:tcBorders>
            <w:vAlign w:val="center"/>
            <w:hideMark/>
          </w:tcPr>
          <w:p w:rsidR="00B2445A" w:rsidRPr="00390752" w:rsidRDefault="00B2445A" w:rsidP="00F058A5">
            <w:pPr>
              <w:rPr>
                <w:b/>
                <w:sz w:val="20"/>
                <w:szCs w:val="20"/>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445A" w:rsidRPr="00390752" w:rsidRDefault="00B2445A" w:rsidP="00F058A5">
            <w:pP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9</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11</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Всього</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ind w:left="-108" w:right="-108"/>
              <w:jc w:val="center"/>
              <w:rPr>
                <w:sz w:val="20"/>
                <w:szCs w:val="20"/>
                <w:lang w:val="uk-UA"/>
              </w:rPr>
            </w:pPr>
            <w:r w:rsidRPr="00390752">
              <w:rPr>
                <w:sz w:val="20"/>
                <w:szCs w:val="20"/>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ЛОР</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63</w:t>
            </w:r>
          </w:p>
        </w:tc>
      </w:tr>
      <w:tr w:rsidR="00B2445A" w:rsidRPr="00390752" w:rsidTr="00F058A5">
        <w:trPr>
          <w:trHeight w:val="330"/>
        </w:trPr>
        <w:tc>
          <w:tcPr>
            <w:tcW w:w="426" w:type="dxa"/>
            <w:vMerge w:val="restart"/>
            <w:tcBorders>
              <w:top w:val="single" w:sz="4" w:space="0" w:color="auto"/>
              <w:left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 xml:space="preserve">ШКТ </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8</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8</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47</w:t>
            </w:r>
          </w:p>
        </w:tc>
      </w:tr>
      <w:tr w:rsidR="00B2445A" w:rsidRPr="00390752" w:rsidTr="00F058A5">
        <w:trPr>
          <w:trHeight w:val="495"/>
        </w:trPr>
        <w:tc>
          <w:tcPr>
            <w:tcW w:w="426" w:type="dxa"/>
            <w:vMerge/>
            <w:tcBorders>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rPr>
                <w:sz w:val="20"/>
                <w:szCs w:val="20"/>
                <w:lang w:val="uk-UA"/>
              </w:rPr>
            </w:pPr>
            <w:r w:rsidRPr="00390752">
              <w:rPr>
                <w:sz w:val="20"/>
                <w:szCs w:val="20"/>
                <w:lang w:val="uk-UA"/>
              </w:rPr>
              <w:t xml:space="preserve">органів </w:t>
            </w:r>
          </w:p>
          <w:p w:rsidR="00B2445A" w:rsidRPr="00390752" w:rsidRDefault="00B2445A" w:rsidP="00F058A5">
            <w:pPr>
              <w:rPr>
                <w:sz w:val="20"/>
                <w:szCs w:val="20"/>
                <w:lang w:val="uk-UA"/>
              </w:rPr>
            </w:pPr>
            <w:r w:rsidRPr="00390752">
              <w:rPr>
                <w:sz w:val="20"/>
                <w:szCs w:val="20"/>
                <w:lang w:val="uk-UA"/>
              </w:rPr>
              <w:t xml:space="preserve">дихання </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27</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u w:val="single"/>
                <w:lang w:val="uk-UA"/>
              </w:rPr>
            </w:pPr>
            <w:r w:rsidRPr="00390752">
              <w:rPr>
                <w:sz w:val="20"/>
                <w:szCs w:val="20"/>
                <w:u w:val="single"/>
                <w:lang w:val="uk-UA"/>
              </w:rPr>
              <w:t>очей</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9</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7</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11</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9</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114</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u w:val="single"/>
                <w:lang w:val="uk-UA"/>
              </w:rPr>
            </w:pPr>
            <w:r w:rsidRPr="00390752">
              <w:rPr>
                <w:sz w:val="20"/>
                <w:szCs w:val="20"/>
                <w:u w:val="single"/>
                <w:lang w:val="uk-UA"/>
              </w:rPr>
              <w:t xml:space="preserve">ортопедичні </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10</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6</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10</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8</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16</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18</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9</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6</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u w:val="single"/>
                <w:lang w:val="uk-UA"/>
              </w:rPr>
            </w:pPr>
            <w:r w:rsidRPr="00390752">
              <w:rPr>
                <w:sz w:val="20"/>
                <w:szCs w:val="20"/>
                <w:u w:val="single"/>
                <w:lang w:val="uk-UA"/>
              </w:rPr>
              <w:t>118</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 xml:space="preserve">педіатричні </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25</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крові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7</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ЦНС</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22</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урологіч</w:t>
            </w:r>
          </w:p>
          <w:p w:rsidR="00B2445A" w:rsidRPr="00390752" w:rsidRDefault="00B2445A" w:rsidP="00F058A5">
            <w:pPr>
              <w:ind w:right="-108"/>
              <w:rPr>
                <w:sz w:val="20"/>
                <w:szCs w:val="20"/>
                <w:lang w:val="uk-UA"/>
              </w:rPr>
            </w:pPr>
            <w:r w:rsidRPr="00390752">
              <w:rPr>
                <w:sz w:val="20"/>
                <w:szCs w:val="20"/>
                <w:lang w:val="uk-UA"/>
              </w:rPr>
              <w:t>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33</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jc w:val="center"/>
              <w:rPr>
                <w:sz w:val="20"/>
                <w:szCs w:val="20"/>
                <w:lang w:val="uk-UA"/>
              </w:rPr>
            </w:pPr>
            <w:r w:rsidRPr="00390752">
              <w:rPr>
                <w:sz w:val="20"/>
                <w:szCs w:val="20"/>
                <w:lang w:val="uk-UA"/>
              </w:rPr>
              <w:t>9</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кардіологічні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26</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ind w:right="-108"/>
              <w:jc w:val="center"/>
              <w:rPr>
                <w:sz w:val="20"/>
                <w:szCs w:val="20"/>
                <w:lang w:val="uk-UA"/>
              </w:rPr>
            </w:pPr>
            <w:r w:rsidRPr="00390752">
              <w:rPr>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шкірні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7</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ind w:right="-108"/>
              <w:jc w:val="center"/>
              <w:rPr>
                <w:sz w:val="20"/>
                <w:szCs w:val="20"/>
                <w:lang w:val="uk-UA"/>
              </w:rPr>
            </w:pPr>
            <w:r w:rsidRPr="00390752">
              <w:rPr>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хірургічні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25</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ind w:right="-108"/>
              <w:jc w:val="center"/>
              <w:rPr>
                <w:sz w:val="20"/>
                <w:szCs w:val="20"/>
                <w:lang w:val="uk-UA"/>
              </w:rPr>
            </w:pPr>
            <w:r w:rsidRPr="00390752">
              <w:rPr>
                <w:sz w:val="20"/>
                <w:szCs w:val="20"/>
                <w:lang w:val="uk-UA"/>
              </w:rPr>
              <w:t>12</w:t>
            </w:r>
          </w:p>
        </w:tc>
        <w:tc>
          <w:tcPr>
            <w:tcW w:w="1276" w:type="dxa"/>
            <w:tcBorders>
              <w:top w:val="single" w:sz="4" w:space="0" w:color="auto"/>
              <w:left w:val="single" w:sz="4" w:space="0" w:color="auto"/>
              <w:bottom w:val="single" w:sz="4" w:space="0" w:color="auto"/>
              <w:right w:val="single" w:sz="4" w:space="0" w:color="auto"/>
            </w:tcBorders>
            <w:hideMark/>
          </w:tcPr>
          <w:p w:rsidR="00B2445A" w:rsidRPr="00390752" w:rsidRDefault="00B2445A" w:rsidP="00F058A5">
            <w:pPr>
              <w:rPr>
                <w:sz w:val="20"/>
                <w:szCs w:val="20"/>
                <w:lang w:val="uk-UA"/>
              </w:rPr>
            </w:pPr>
            <w:r w:rsidRPr="00390752">
              <w:rPr>
                <w:sz w:val="20"/>
                <w:szCs w:val="20"/>
                <w:lang w:val="uk-UA"/>
              </w:rPr>
              <w:t>ендокринні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17</w:t>
            </w:r>
          </w:p>
        </w:tc>
      </w:tr>
      <w:tr w:rsidR="00B2445A" w:rsidRPr="00390752" w:rsidTr="00F058A5">
        <w:tc>
          <w:tcPr>
            <w:tcW w:w="426"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ind w:right="-108"/>
              <w:jc w:val="center"/>
              <w:rPr>
                <w:sz w:val="20"/>
                <w:szCs w:val="20"/>
                <w:lang w:val="uk-UA"/>
              </w:rPr>
            </w:pPr>
            <w:r w:rsidRPr="00390752">
              <w:rPr>
                <w:sz w:val="20"/>
                <w:szCs w:val="20"/>
                <w:lang w:val="uk-UA"/>
              </w:rPr>
              <w:t>13</w:t>
            </w:r>
          </w:p>
        </w:tc>
        <w:tc>
          <w:tcPr>
            <w:tcW w:w="1276"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rPr>
                <w:sz w:val="20"/>
                <w:szCs w:val="20"/>
                <w:lang w:val="uk-UA"/>
              </w:rPr>
            </w:pPr>
            <w:r w:rsidRPr="00390752">
              <w:rPr>
                <w:sz w:val="20"/>
                <w:szCs w:val="20"/>
                <w:lang w:val="uk-UA"/>
              </w:rPr>
              <w:t>психіатри чні</w:t>
            </w: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B2445A" w:rsidRPr="00390752" w:rsidRDefault="00B2445A" w:rsidP="00F058A5">
            <w:pPr>
              <w:jc w:val="center"/>
              <w:rPr>
                <w:sz w:val="20"/>
                <w:szCs w:val="20"/>
                <w:lang w:val="uk-UA"/>
              </w:rPr>
            </w:pPr>
            <w:r w:rsidRPr="00390752">
              <w:rPr>
                <w:sz w:val="20"/>
                <w:szCs w:val="20"/>
                <w:lang w:val="uk-UA"/>
              </w:rPr>
              <w:t>1</w:t>
            </w:r>
          </w:p>
        </w:tc>
      </w:tr>
    </w:tbl>
    <w:p w:rsidR="00B2445A" w:rsidRPr="00341FB7" w:rsidRDefault="00B2445A" w:rsidP="00B2445A">
      <w:pPr>
        <w:pStyle w:val="af"/>
        <w:ind w:left="0"/>
        <w:rPr>
          <w:u w:val="single"/>
          <w:lang w:val="uk-UA"/>
        </w:rPr>
      </w:pPr>
    </w:p>
    <w:p w:rsidR="00122B3B" w:rsidRPr="00341FB7" w:rsidRDefault="00B2445A" w:rsidP="00B2445A">
      <w:pPr>
        <w:ind w:firstLine="708"/>
        <w:jc w:val="both"/>
        <w:rPr>
          <w:lang w:val="uk-UA"/>
        </w:rPr>
      </w:pPr>
      <w:r w:rsidRPr="00341FB7">
        <w:rPr>
          <w:lang w:val="uk-UA"/>
        </w:rPr>
        <w:t xml:space="preserve">Найбільший відсоток хворих учнів із захворюваннями опорно-рухового апарату, вадами зору. </w:t>
      </w:r>
    </w:p>
    <w:p w:rsidR="00B2445A" w:rsidRPr="00341FB7" w:rsidRDefault="00122B3B" w:rsidP="00122B3B">
      <w:pPr>
        <w:pStyle w:val="af3"/>
        <w:ind w:firstLine="708"/>
        <w:jc w:val="both"/>
        <w:rPr>
          <w:rFonts w:ascii="Times New Roman" w:hAnsi="Times New Roman" w:cs="Times New Roman"/>
          <w:sz w:val="24"/>
          <w:szCs w:val="24"/>
          <w:shd w:val="clear" w:color="auto" w:fill="FFFFFF"/>
          <w:lang w:val="ru-RU"/>
        </w:rPr>
      </w:pPr>
      <w:r w:rsidRPr="00341FB7">
        <w:rPr>
          <w:rFonts w:ascii="Times New Roman" w:hAnsi="Times New Roman" w:cs="Times New Roman"/>
          <w:sz w:val="24"/>
          <w:szCs w:val="24"/>
          <w:shd w:val="clear" w:color="auto" w:fill="FFFFFF"/>
        </w:rPr>
        <w:t xml:space="preserve">Працівники </w:t>
      </w:r>
      <w:r w:rsidR="003B3409" w:rsidRPr="00341FB7">
        <w:rPr>
          <w:rFonts w:ascii="Times New Roman" w:hAnsi="Times New Roman" w:cs="Times New Roman"/>
          <w:sz w:val="24"/>
          <w:szCs w:val="24"/>
          <w:shd w:val="clear" w:color="auto" w:fill="FFFFFF"/>
        </w:rPr>
        <w:t xml:space="preserve">закладу проходять медичний огляд 1 раз на рік, </w:t>
      </w:r>
      <w:r w:rsidR="00B2445A" w:rsidRPr="00341FB7">
        <w:rPr>
          <w:rFonts w:ascii="Times New Roman" w:hAnsi="Times New Roman" w:cs="Times New Roman"/>
          <w:sz w:val="24"/>
          <w:szCs w:val="24"/>
          <w:shd w:val="clear" w:color="auto" w:fill="FFFFFF"/>
        </w:rPr>
        <w:t xml:space="preserve">у </w:t>
      </w:r>
      <w:r w:rsidR="003B3409" w:rsidRPr="00341FB7">
        <w:rPr>
          <w:rFonts w:ascii="Times New Roman" w:hAnsi="Times New Roman" w:cs="Times New Roman"/>
          <w:sz w:val="24"/>
          <w:szCs w:val="24"/>
          <w:shd w:val="clear" w:color="auto" w:fill="FFFFFF"/>
        </w:rPr>
        <w:t xml:space="preserve">березні </w:t>
      </w:r>
      <w:r w:rsidR="00B2445A" w:rsidRPr="00341FB7">
        <w:rPr>
          <w:rFonts w:ascii="Times New Roman" w:hAnsi="Times New Roman" w:cs="Times New Roman"/>
          <w:sz w:val="24"/>
          <w:szCs w:val="24"/>
          <w:shd w:val="clear" w:color="auto" w:fill="FFFFFF"/>
        </w:rPr>
        <w:t>2017 році пройшли флюорографічне обстеження</w:t>
      </w:r>
      <w:r w:rsidR="003B3409" w:rsidRPr="00341FB7">
        <w:rPr>
          <w:rFonts w:ascii="Times New Roman" w:hAnsi="Times New Roman" w:cs="Times New Roman"/>
          <w:sz w:val="24"/>
          <w:szCs w:val="24"/>
          <w:shd w:val="clear" w:color="auto" w:fill="FFFFFF"/>
        </w:rPr>
        <w:t xml:space="preserve"> - 45</w:t>
      </w:r>
      <w:r w:rsidR="00B2445A" w:rsidRPr="00341FB7">
        <w:rPr>
          <w:rFonts w:ascii="Times New Roman" w:hAnsi="Times New Roman" w:cs="Times New Roman"/>
          <w:sz w:val="24"/>
          <w:szCs w:val="24"/>
          <w:shd w:val="clear" w:color="auto" w:fill="FFFFFF"/>
        </w:rPr>
        <w:t xml:space="preserve">. </w:t>
      </w:r>
      <w:r w:rsidRPr="00341FB7">
        <w:rPr>
          <w:rFonts w:ascii="Times New Roman" w:hAnsi="Times New Roman" w:cs="Times New Roman"/>
          <w:sz w:val="24"/>
          <w:szCs w:val="24"/>
          <w:shd w:val="clear" w:color="auto" w:fill="FFFFFF"/>
        </w:rPr>
        <w:t xml:space="preserve">За рішенням лікаря фтизіатра </w:t>
      </w:r>
      <w:r w:rsidR="00B2445A" w:rsidRPr="00341FB7">
        <w:rPr>
          <w:rFonts w:ascii="Times New Roman" w:hAnsi="Times New Roman" w:cs="Times New Roman"/>
          <w:sz w:val="24"/>
          <w:szCs w:val="24"/>
          <w:shd w:val="clear" w:color="auto" w:fill="FFFFFF"/>
        </w:rPr>
        <w:t xml:space="preserve">204 учні </w:t>
      </w:r>
      <w:r w:rsidRPr="00341FB7">
        <w:rPr>
          <w:rFonts w:ascii="Times New Roman" w:hAnsi="Times New Roman" w:cs="Times New Roman"/>
          <w:sz w:val="24"/>
          <w:szCs w:val="24"/>
          <w:shd w:val="clear" w:color="auto" w:fill="FFFFFF"/>
        </w:rPr>
        <w:t xml:space="preserve"> школи </w:t>
      </w:r>
      <w:r w:rsidR="00B2445A" w:rsidRPr="00341FB7">
        <w:rPr>
          <w:rFonts w:ascii="Times New Roman" w:hAnsi="Times New Roman" w:cs="Times New Roman"/>
          <w:sz w:val="24"/>
          <w:szCs w:val="24"/>
          <w:shd w:val="clear" w:color="auto" w:fill="FFFFFF"/>
        </w:rPr>
        <w:t xml:space="preserve">у травні 2017 року повинні були </w:t>
      </w:r>
      <w:r w:rsidRPr="00341FB7">
        <w:rPr>
          <w:rFonts w:ascii="Times New Roman" w:hAnsi="Times New Roman" w:cs="Times New Roman"/>
          <w:sz w:val="24"/>
          <w:szCs w:val="24"/>
          <w:shd w:val="clear" w:color="auto" w:fill="FFFFFF"/>
        </w:rPr>
        <w:t xml:space="preserve">пройшли </w:t>
      </w:r>
      <w:r w:rsidR="00B2445A" w:rsidRPr="00341FB7">
        <w:rPr>
          <w:rFonts w:ascii="Times New Roman" w:hAnsi="Times New Roman" w:cs="Times New Roman"/>
          <w:sz w:val="24"/>
          <w:szCs w:val="24"/>
          <w:shd w:val="clear" w:color="auto" w:fill="FFFFFF"/>
        </w:rPr>
        <w:t xml:space="preserve">обстеження, </w:t>
      </w:r>
      <w:r w:rsidRPr="00341FB7">
        <w:rPr>
          <w:rFonts w:ascii="Times New Roman" w:hAnsi="Times New Roman" w:cs="Times New Roman"/>
          <w:sz w:val="24"/>
          <w:szCs w:val="24"/>
          <w:shd w:val="clear" w:color="auto" w:fill="FFFFFF"/>
          <w:lang w:val="ru-RU"/>
        </w:rPr>
        <w:t xml:space="preserve">обстежено </w:t>
      </w:r>
      <w:r w:rsidR="00B2445A" w:rsidRPr="00341FB7">
        <w:rPr>
          <w:rFonts w:ascii="Times New Roman" w:hAnsi="Times New Roman" w:cs="Times New Roman"/>
          <w:sz w:val="24"/>
          <w:szCs w:val="24"/>
          <w:shd w:val="clear" w:color="auto" w:fill="FFFFFF"/>
          <w:lang w:val="ru-RU"/>
        </w:rPr>
        <w:t>197</w:t>
      </w:r>
      <w:r w:rsidR="00390752">
        <w:rPr>
          <w:rFonts w:ascii="Times New Roman" w:hAnsi="Times New Roman" w:cs="Times New Roman"/>
          <w:sz w:val="24"/>
          <w:szCs w:val="24"/>
          <w:shd w:val="clear" w:color="auto" w:fill="FFFFFF"/>
          <w:lang w:val="ru-RU"/>
        </w:rPr>
        <w:t xml:space="preserve"> </w:t>
      </w:r>
      <w:r w:rsidR="00400B09" w:rsidRPr="00341FB7">
        <w:rPr>
          <w:rFonts w:ascii="Times New Roman" w:hAnsi="Times New Roman" w:cs="Times New Roman"/>
          <w:sz w:val="24"/>
          <w:szCs w:val="24"/>
          <w:shd w:val="clear" w:color="auto" w:fill="FFFFFF"/>
          <w:lang w:val="ru-RU"/>
        </w:rPr>
        <w:t>учнів</w:t>
      </w:r>
      <w:r w:rsidR="00B2445A" w:rsidRPr="00341FB7">
        <w:rPr>
          <w:rFonts w:ascii="Times New Roman" w:hAnsi="Times New Roman" w:cs="Times New Roman"/>
          <w:sz w:val="24"/>
          <w:szCs w:val="24"/>
          <w:shd w:val="clear" w:color="auto" w:fill="FFFFFF"/>
          <w:lang w:val="ru-RU"/>
        </w:rPr>
        <w:t>, 7- не з'явилося.</w:t>
      </w:r>
      <w:r w:rsidR="003B3409" w:rsidRPr="00341FB7">
        <w:rPr>
          <w:rFonts w:ascii="Times New Roman" w:hAnsi="Times New Roman" w:cs="Times New Roman"/>
          <w:sz w:val="24"/>
          <w:szCs w:val="24"/>
          <w:shd w:val="clear" w:color="auto" w:fill="FFFFFF"/>
          <w:lang w:val="ru-RU"/>
        </w:rPr>
        <w:t xml:space="preserve"> Дообстежитися повинні 11 учнів.</w:t>
      </w:r>
    </w:p>
    <w:p w:rsidR="00122B3B" w:rsidRPr="00341FB7" w:rsidRDefault="00B2445A" w:rsidP="00122B3B">
      <w:pPr>
        <w:pStyle w:val="af3"/>
        <w:ind w:firstLine="708"/>
        <w:jc w:val="both"/>
        <w:rPr>
          <w:rFonts w:ascii="Times New Roman" w:hAnsi="Times New Roman" w:cs="Times New Roman"/>
          <w:sz w:val="24"/>
          <w:szCs w:val="24"/>
          <w:shd w:val="clear" w:color="auto" w:fill="FFFFFF"/>
        </w:rPr>
      </w:pPr>
      <w:r w:rsidRPr="00341FB7">
        <w:rPr>
          <w:rFonts w:ascii="Times New Roman" w:hAnsi="Times New Roman" w:cs="Times New Roman"/>
          <w:color w:val="C00000"/>
          <w:sz w:val="24"/>
          <w:szCs w:val="24"/>
          <w:shd w:val="clear" w:color="auto" w:fill="FFFFFF"/>
        </w:rPr>
        <w:t xml:space="preserve"> </w:t>
      </w:r>
      <w:r w:rsidR="00122B3B" w:rsidRPr="00341FB7">
        <w:rPr>
          <w:rFonts w:ascii="Times New Roman" w:hAnsi="Times New Roman" w:cs="Times New Roman"/>
          <w:sz w:val="24"/>
          <w:szCs w:val="24"/>
          <w:shd w:val="clear" w:color="auto" w:fill="FFFFFF"/>
        </w:rPr>
        <w:t xml:space="preserve">Працівники їдальні проходять медичні огляди два рази на рік. Огляди відбуваються за рахунок бюджету. </w:t>
      </w:r>
    </w:p>
    <w:p w:rsidR="00122B3B" w:rsidRPr="00341FB7" w:rsidRDefault="00122B3B" w:rsidP="00400B09">
      <w:pPr>
        <w:pStyle w:val="af3"/>
        <w:ind w:firstLine="708"/>
        <w:jc w:val="both"/>
        <w:rPr>
          <w:rFonts w:ascii="Times New Roman" w:hAnsi="Times New Roman" w:cs="Times New Roman"/>
          <w:sz w:val="24"/>
          <w:szCs w:val="24"/>
          <w:shd w:val="clear" w:color="auto" w:fill="FFFFFF"/>
        </w:rPr>
      </w:pPr>
      <w:r w:rsidRPr="00341FB7">
        <w:rPr>
          <w:rFonts w:ascii="Times New Roman" w:hAnsi="Times New Roman" w:cs="Times New Roman"/>
          <w:sz w:val="24"/>
          <w:szCs w:val="24"/>
          <w:shd w:val="clear" w:color="auto" w:fill="FFFFFF"/>
        </w:rPr>
        <w:t xml:space="preserve">Проходження медичного огляду фіксується в санітарних медичних книжках установленого зразка, які реєструються і зберігаються у </w:t>
      </w:r>
      <w:r w:rsidR="003B3409" w:rsidRPr="00341FB7">
        <w:rPr>
          <w:rFonts w:ascii="Times New Roman" w:hAnsi="Times New Roman" w:cs="Times New Roman"/>
          <w:sz w:val="24"/>
          <w:szCs w:val="24"/>
          <w:shd w:val="clear" w:color="auto" w:fill="FFFFFF"/>
        </w:rPr>
        <w:t>заступника директора з навчально-виховної роботи Мансурової І.В.</w:t>
      </w:r>
      <w:r w:rsidR="00400B09" w:rsidRPr="00341FB7">
        <w:rPr>
          <w:rFonts w:ascii="Times New Roman" w:hAnsi="Times New Roman" w:cs="Times New Roman"/>
          <w:sz w:val="24"/>
          <w:szCs w:val="24"/>
          <w:shd w:val="clear" w:color="auto" w:fill="FFFFFF"/>
        </w:rPr>
        <w:t> </w:t>
      </w:r>
    </w:p>
    <w:p w:rsidR="00122B3B" w:rsidRPr="00341FB7" w:rsidRDefault="00122B3B" w:rsidP="00F70245">
      <w:pPr>
        <w:pStyle w:val="af3"/>
        <w:numPr>
          <w:ilvl w:val="1"/>
          <w:numId w:val="2"/>
        </w:numPr>
        <w:jc w:val="both"/>
        <w:rPr>
          <w:rFonts w:ascii="Times New Roman" w:hAnsi="Times New Roman" w:cs="Times New Roman"/>
          <w:b/>
          <w:bCs/>
          <w:sz w:val="24"/>
          <w:szCs w:val="24"/>
        </w:rPr>
      </w:pPr>
      <w:r w:rsidRPr="00341FB7">
        <w:rPr>
          <w:rFonts w:ascii="Times New Roman" w:hAnsi="Times New Roman" w:cs="Times New Roman"/>
          <w:b/>
          <w:bCs/>
          <w:sz w:val="24"/>
          <w:szCs w:val="24"/>
        </w:rPr>
        <w:t>Дотримання вимог охорони дитинства, техніки безпеки, санітарно-гігієнічних та протипожежних норм.</w:t>
      </w:r>
    </w:p>
    <w:p w:rsidR="00122B3B" w:rsidRPr="00341FB7" w:rsidRDefault="00122B3B" w:rsidP="00122B3B">
      <w:pPr>
        <w:pStyle w:val="af3"/>
        <w:ind w:firstLine="708"/>
        <w:jc w:val="both"/>
        <w:rPr>
          <w:rFonts w:ascii="Times New Roman" w:hAnsi="Times New Roman" w:cs="Times New Roman"/>
          <w:sz w:val="24"/>
          <w:szCs w:val="24"/>
          <w:shd w:val="clear" w:color="auto" w:fill="FFFFFF"/>
        </w:rPr>
      </w:pPr>
      <w:r w:rsidRPr="00341FB7">
        <w:rPr>
          <w:rFonts w:ascii="Times New Roman" w:hAnsi="Times New Roman" w:cs="Times New Roman"/>
          <w:sz w:val="24"/>
          <w:szCs w:val="24"/>
          <w:shd w:val="clear" w:color="auto" w:fill="FFFFFF"/>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shd w:val="clear" w:color="auto" w:fill="FFFFFF"/>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приміщенні школи розміщено стенд по безпечній поведінці.</w:t>
      </w:r>
      <w:r w:rsidR="000C794C">
        <w:rPr>
          <w:rFonts w:ascii="Verdana" w:hAnsi="Verdana"/>
          <w:sz w:val="24"/>
          <w:szCs w:val="24"/>
          <w:shd w:val="clear" w:color="auto" w:fill="FFFFFF"/>
        </w:rPr>
        <w:t xml:space="preserve">  </w:t>
      </w:r>
      <w:r w:rsidRPr="00341FB7">
        <w:rPr>
          <w:rFonts w:ascii="Times New Roman" w:hAnsi="Times New Roman" w:cs="Times New Roman"/>
          <w:sz w:val="24"/>
          <w:szCs w:val="24"/>
          <w:shd w:val="clear" w:color="auto" w:fill="FFFFFF"/>
        </w:rPr>
        <w:t>За навчальний рік під час навчально-виховного процесу не зафіксовано фактів порушення прав дитини, жорстокого поводження з дітьми,  санітарно-гігієнічних норм.</w:t>
      </w:r>
      <w:r w:rsidRPr="00341FB7">
        <w:rPr>
          <w:rFonts w:ascii="Verdana" w:hAnsi="Verdana"/>
          <w:sz w:val="24"/>
          <w:szCs w:val="24"/>
          <w:shd w:val="clear" w:color="auto" w:fill="FFFFFF"/>
        </w:rPr>
        <w:t> </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lastRenderedPageBreak/>
        <w:t>Дане  питання потребує особливої уваги з мого боку. В наявності необхідні документи, шкільні Положення, інструкції з безпеки, своєчасно перевіряються записи бесід в класних журналах, журналах обліку бесід з учнями по класах.</w:t>
      </w:r>
    </w:p>
    <w:p w:rsidR="00122B3B" w:rsidRPr="00341FB7" w:rsidRDefault="00122B3B" w:rsidP="00122B3B">
      <w:pPr>
        <w:ind w:firstLine="720"/>
        <w:jc w:val="both"/>
        <w:rPr>
          <w:lang w:val="uk-UA"/>
        </w:rPr>
      </w:pPr>
      <w:r w:rsidRPr="00341FB7">
        <w:rPr>
          <w:lang w:val="uk-UA"/>
        </w:rPr>
        <w:t xml:space="preserve">У цьому навчальному році було травмовано </w:t>
      </w:r>
      <w:r w:rsidR="006429CD" w:rsidRPr="00341FB7">
        <w:rPr>
          <w:lang w:val="uk-UA"/>
        </w:rPr>
        <w:t>3-х</w:t>
      </w:r>
      <w:r w:rsidRPr="00341FB7">
        <w:rPr>
          <w:lang w:val="uk-UA"/>
        </w:rPr>
        <w:t xml:space="preserve"> учн</w:t>
      </w:r>
      <w:r w:rsidR="006429CD" w:rsidRPr="00341FB7">
        <w:rPr>
          <w:lang w:val="uk-UA"/>
        </w:rPr>
        <w:t>ів</w:t>
      </w:r>
      <w:r w:rsidRPr="00341FB7">
        <w:rPr>
          <w:lang w:val="uk-UA"/>
        </w:rPr>
        <w:t xml:space="preserve">. </w:t>
      </w:r>
    </w:p>
    <w:p w:rsidR="00122B3B" w:rsidRPr="00341FB7" w:rsidRDefault="00122B3B" w:rsidP="00122B3B">
      <w:pPr>
        <w:pStyle w:val="af3"/>
        <w:ind w:firstLine="705"/>
        <w:jc w:val="both"/>
        <w:rPr>
          <w:rFonts w:ascii="Times New Roman" w:hAnsi="Times New Roman" w:cs="Times New Roman"/>
          <w:sz w:val="24"/>
          <w:szCs w:val="24"/>
        </w:rPr>
      </w:pPr>
      <w:r w:rsidRPr="00341FB7">
        <w:rPr>
          <w:rFonts w:ascii="Times New Roman" w:hAnsi="Times New Roman" w:cs="Times New Roman"/>
          <w:sz w:val="24"/>
          <w:szCs w:val="24"/>
        </w:rPr>
        <w:t xml:space="preserve">Питання роботи з охорони праці організовано згідно з шкільним Положенням про охорону праці та згідно з нормативними вимогами. Випадки виробничого травматизму відсутні. </w:t>
      </w:r>
    </w:p>
    <w:p w:rsidR="006429CD" w:rsidRPr="00341FB7" w:rsidRDefault="00122B3B" w:rsidP="00122B3B">
      <w:pPr>
        <w:pStyle w:val="af3"/>
        <w:ind w:firstLine="705"/>
        <w:jc w:val="both"/>
        <w:rPr>
          <w:rFonts w:ascii="Times New Roman" w:hAnsi="Times New Roman" w:cs="Times New Roman"/>
          <w:sz w:val="24"/>
          <w:szCs w:val="24"/>
        </w:rPr>
      </w:pPr>
      <w:r w:rsidRPr="00341FB7">
        <w:rPr>
          <w:rFonts w:ascii="Times New Roman" w:hAnsi="Times New Roman" w:cs="Times New Roman"/>
          <w:sz w:val="24"/>
          <w:szCs w:val="24"/>
        </w:rPr>
        <w:t xml:space="preserve">Побутового травматизму </w:t>
      </w:r>
      <w:r w:rsidR="006429CD" w:rsidRPr="00341FB7">
        <w:rPr>
          <w:rFonts w:ascii="Times New Roman" w:hAnsi="Times New Roman" w:cs="Times New Roman"/>
          <w:sz w:val="24"/>
          <w:szCs w:val="24"/>
        </w:rPr>
        <w:t>3</w:t>
      </w:r>
      <w:r w:rsidRPr="00341FB7">
        <w:rPr>
          <w:rFonts w:ascii="Times New Roman" w:hAnsi="Times New Roman" w:cs="Times New Roman"/>
          <w:sz w:val="24"/>
          <w:szCs w:val="24"/>
        </w:rPr>
        <w:t xml:space="preserve"> випадк</w:t>
      </w:r>
      <w:r w:rsidR="006429CD" w:rsidRPr="00341FB7">
        <w:rPr>
          <w:rFonts w:ascii="Times New Roman" w:hAnsi="Times New Roman" w:cs="Times New Roman"/>
          <w:sz w:val="24"/>
          <w:szCs w:val="24"/>
        </w:rPr>
        <w:t>и</w:t>
      </w:r>
      <w:r w:rsidRPr="00341FB7">
        <w:rPr>
          <w:rFonts w:ascii="Times New Roman" w:hAnsi="Times New Roman" w:cs="Times New Roman"/>
          <w:sz w:val="24"/>
          <w:szCs w:val="24"/>
        </w:rPr>
        <w:t xml:space="preserve">: </w:t>
      </w:r>
      <w:r w:rsidR="006429CD" w:rsidRPr="00341FB7">
        <w:rPr>
          <w:rFonts w:ascii="Times New Roman" w:hAnsi="Times New Roman" w:cs="Times New Roman"/>
          <w:sz w:val="24"/>
          <w:szCs w:val="24"/>
        </w:rPr>
        <w:t>09.08.2016</w:t>
      </w:r>
      <w:r w:rsidRPr="00341FB7">
        <w:rPr>
          <w:rFonts w:ascii="Times New Roman" w:hAnsi="Times New Roman" w:cs="Times New Roman"/>
          <w:sz w:val="24"/>
          <w:szCs w:val="24"/>
        </w:rPr>
        <w:t xml:space="preserve"> року учитель    </w:t>
      </w:r>
      <w:r w:rsidR="006429CD" w:rsidRPr="00341FB7">
        <w:rPr>
          <w:rFonts w:ascii="Times New Roman" w:hAnsi="Times New Roman" w:cs="Times New Roman"/>
          <w:sz w:val="24"/>
          <w:szCs w:val="24"/>
        </w:rPr>
        <w:t xml:space="preserve">      Бугай Ю.В.</w:t>
      </w:r>
      <w:r w:rsidRPr="00341FB7">
        <w:rPr>
          <w:rFonts w:ascii="Times New Roman" w:hAnsi="Times New Roman" w:cs="Times New Roman"/>
          <w:sz w:val="24"/>
          <w:szCs w:val="24"/>
        </w:rPr>
        <w:t xml:space="preserve"> під час </w:t>
      </w:r>
      <w:r w:rsidR="006429CD" w:rsidRPr="00341FB7">
        <w:rPr>
          <w:rFonts w:ascii="Times New Roman" w:hAnsi="Times New Roman" w:cs="Times New Roman"/>
          <w:sz w:val="24"/>
          <w:szCs w:val="24"/>
        </w:rPr>
        <w:t xml:space="preserve"> роботи на власному подвір’ї порізала ліву ногу. Причина травмування – особиста необережність.</w:t>
      </w:r>
    </w:p>
    <w:p w:rsidR="006429CD" w:rsidRPr="00341FB7" w:rsidRDefault="006429CD"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28.10.2016 року бібліотекар</w:t>
      </w:r>
      <w:r w:rsidR="000C794C">
        <w:rPr>
          <w:rFonts w:ascii="Times New Roman" w:hAnsi="Times New Roman" w:cs="Times New Roman"/>
          <w:sz w:val="24"/>
          <w:szCs w:val="24"/>
        </w:rPr>
        <w:t xml:space="preserve"> ___</w:t>
      </w:r>
      <w:r w:rsidRPr="00341FB7">
        <w:rPr>
          <w:rFonts w:ascii="Times New Roman" w:hAnsi="Times New Roman" w:cs="Times New Roman"/>
          <w:sz w:val="24"/>
          <w:szCs w:val="24"/>
        </w:rPr>
        <w:t xml:space="preserve"> під час пересування вдома у міжкімнатному дверному отворі оступилася і пошкодила ногу. Причина травмування – особиста необережність.</w:t>
      </w:r>
    </w:p>
    <w:p w:rsidR="006429CD" w:rsidRPr="00341FB7" w:rsidRDefault="006429CD"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 xml:space="preserve">12.03.2017 року учитель </w:t>
      </w:r>
      <w:r w:rsidR="000C794C">
        <w:rPr>
          <w:rFonts w:ascii="Times New Roman" w:hAnsi="Times New Roman" w:cs="Times New Roman"/>
          <w:sz w:val="24"/>
          <w:szCs w:val="24"/>
        </w:rPr>
        <w:t>___</w:t>
      </w:r>
      <w:r w:rsidRPr="00341FB7">
        <w:rPr>
          <w:rFonts w:ascii="Times New Roman" w:hAnsi="Times New Roman" w:cs="Times New Roman"/>
          <w:sz w:val="24"/>
          <w:szCs w:val="24"/>
        </w:rPr>
        <w:t>під час пресування у власному подвір’ї оступилася і пошкодила ліву ногу. Причина травмування – особиста необережність.</w:t>
      </w:r>
    </w:p>
    <w:p w:rsidR="00122B3B" w:rsidRPr="00341FB7" w:rsidRDefault="00122B3B" w:rsidP="00122B3B">
      <w:pPr>
        <w:pStyle w:val="af3"/>
        <w:ind w:firstLine="708"/>
        <w:jc w:val="both"/>
        <w:rPr>
          <w:rFonts w:ascii="Times New Roman" w:hAnsi="Times New Roman" w:cs="Times New Roman"/>
          <w:color w:val="C00000"/>
          <w:sz w:val="24"/>
          <w:szCs w:val="24"/>
        </w:rPr>
      </w:pPr>
      <w:r w:rsidRPr="00341FB7">
        <w:rPr>
          <w:rFonts w:ascii="Times New Roman" w:hAnsi="Times New Roman" w:cs="Times New Roman"/>
          <w:sz w:val="24"/>
          <w:szCs w:val="24"/>
        </w:rPr>
        <w:t>Хочу зупинитися на питанні протипожежної безпеки. В цьому році ми продовжили укомплектування закладу протипожежними засобами: згідно з нормами перезаряджено 3 – перезарядка, діагностика 15, заміна – 3 шт., придбано 3 шт. за рахунок міського бюджету.</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color w:val="C00000"/>
          <w:sz w:val="24"/>
          <w:szCs w:val="24"/>
        </w:rPr>
        <w:tab/>
      </w:r>
      <w:r w:rsidRPr="00341FB7">
        <w:rPr>
          <w:rFonts w:ascii="Times New Roman" w:hAnsi="Times New Roman" w:cs="Times New Roman"/>
          <w:sz w:val="24"/>
          <w:szCs w:val="24"/>
        </w:rPr>
        <w:t xml:space="preserve">Але залишається відкритим питання установки автоматичної пожежної сигналізації та блискавкозахисту, придбання вогнегасників. На це потрібні великі кошти, </w:t>
      </w:r>
      <w:r w:rsidR="003B3409" w:rsidRPr="00341FB7">
        <w:rPr>
          <w:rFonts w:ascii="Times New Roman" w:hAnsi="Times New Roman" w:cs="Times New Roman"/>
          <w:sz w:val="24"/>
          <w:szCs w:val="24"/>
        </w:rPr>
        <w:t>яких поки що немає у кошторисі.</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b/>
          <w:bCs/>
          <w:sz w:val="24"/>
          <w:szCs w:val="24"/>
        </w:rPr>
        <w:t>5.3. Надання соціальної підтримки та допомоги дітям сиротам, дітям, позбавленим батьківського піклування, дітям з малозабезпечених сімей</w:t>
      </w:r>
    </w:p>
    <w:p w:rsidR="00FC42F7" w:rsidRPr="00341FB7" w:rsidRDefault="00FC42F7" w:rsidP="00FC42F7">
      <w:pPr>
        <w:ind w:firstLine="720"/>
        <w:jc w:val="both"/>
        <w:rPr>
          <w:lang w:val="uk-UA"/>
        </w:rPr>
      </w:pPr>
      <w:r w:rsidRPr="00341FB7">
        <w:rPr>
          <w:lang w:val="uk-UA"/>
        </w:rPr>
        <w:t xml:space="preserve">195 учнів пільгового контингенту перебувають на обліку особливого контролю педагогічного колективу: позбавлених батьківського піклування –13,   напівсиріт –16, з них проживають з матір’ю –15 учнів, з батьком – 1 , постраждалих від Чорнобильської трагедії  - 4,  дітей – інвалідів – 17; 49 неповних сімей, в них проживає 55 учнів, навчається у школі –51;  багатодітних родин – 26 (було 23), дітей в багатодітних сім’ях – 81 (було 72), навчається у нашій школі 39 дітей;  дітей з малозабезпечених сімей – 47, дітей, які прибули з території Луганської та Донецької областей,-4 батьки яких є учасниками бойових дій в зоні АТО – 37. </w:t>
      </w:r>
    </w:p>
    <w:p w:rsidR="00FC42F7" w:rsidRPr="00341FB7" w:rsidRDefault="00FC42F7" w:rsidP="00FC42F7">
      <w:pPr>
        <w:ind w:firstLine="720"/>
        <w:jc w:val="both"/>
        <w:rPr>
          <w:lang w:val="uk-UA"/>
        </w:rPr>
      </w:pPr>
      <w:r w:rsidRPr="00341FB7">
        <w:rPr>
          <w:lang w:val="uk-UA"/>
        </w:rPr>
        <w:t xml:space="preserve">У закладі створена  комісія по попередженню бродяжництва, злочинності серед вихованців школи, яка, будемо сподіватися, ефективно працюватиме і протягом нового навчального року. </w:t>
      </w:r>
    </w:p>
    <w:p w:rsidR="00FC42F7" w:rsidRPr="00341FB7" w:rsidRDefault="00FC42F7" w:rsidP="00FC42F7">
      <w:pPr>
        <w:ind w:firstLine="720"/>
        <w:jc w:val="both"/>
        <w:rPr>
          <w:lang w:val="uk-UA"/>
        </w:rPr>
      </w:pPr>
      <w:r w:rsidRPr="00341FB7">
        <w:rPr>
          <w:lang w:val="uk-UA"/>
        </w:rPr>
        <w:t xml:space="preserve">На внутрішкільному обліку перебувало 6 учнів; сімей, що потрапили в складні життєві обставини – 4, з них дітей – 6, навчається у школі – 4. </w:t>
      </w:r>
    </w:p>
    <w:p w:rsidR="00122B3B" w:rsidRPr="00341FB7" w:rsidRDefault="00122B3B" w:rsidP="00FC42F7">
      <w:pPr>
        <w:ind w:firstLine="720"/>
        <w:jc w:val="both"/>
        <w:rPr>
          <w:lang w:val="uk-UA"/>
        </w:rPr>
      </w:pPr>
      <w:r w:rsidRPr="00341FB7">
        <w:rPr>
          <w:lang w:val="uk-UA"/>
        </w:rPr>
        <w:t xml:space="preserve">У закладі створена  комісія по попередженню бродяжництва, злочинності серед вихованців школи, яка, будемо сподіватися, ефективно працюватиме і протягом нового навчального року. </w:t>
      </w:r>
    </w:p>
    <w:p w:rsidR="00836C35" w:rsidRPr="00341FB7" w:rsidRDefault="00122B3B" w:rsidP="00836C35">
      <w:pPr>
        <w:ind w:firstLine="720"/>
        <w:jc w:val="both"/>
        <w:rPr>
          <w:lang w:val="uk-UA"/>
        </w:rPr>
      </w:pPr>
      <w:r w:rsidRPr="00341FB7">
        <w:rPr>
          <w:lang w:val="uk-UA"/>
        </w:rPr>
        <w:t xml:space="preserve">На внутрішкільному обліку перебувало </w:t>
      </w:r>
      <w:r w:rsidR="00404C0E" w:rsidRPr="00341FB7">
        <w:rPr>
          <w:lang w:val="uk-UA"/>
        </w:rPr>
        <w:t>6</w:t>
      </w:r>
      <w:r w:rsidR="00836C35" w:rsidRPr="00341FB7">
        <w:rPr>
          <w:lang w:val="uk-UA"/>
        </w:rPr>
        <w:t xml:space="preserve"> учнів;</w:t>
      </w:r>
      <w:r w:rsidR="007931A3" w:rsidRPr="00341FB7">
        <w:rPr>
          <w:lang w:val="uk-UA"/>
        </w:rPr>
        <w:t xml:space="preserve"> </w:t>
      </w:r>
      <w:r w:rsidR="00836C35" w:rsidRPr="00341FB7">
        <w:rPr>
          <w:lang w:val="uk-UA"/>
        </w:rPr>
        <w:t xml:space="preserve">сімей, що потрапили в складні життєві обставини – </w:t>
      </w:r>
      <w:r w:rsidR="003B3409" w:rsidRPr="00341FB7">
        <w:rPr>
          <w:lang w:val="uk-UA"/>
        </w:rPr>
        <w:t>4</w:t>
      </w:r>
      <w:r w:rsidR="00836C35" w:rsidRPr="00341FB7">
        <w:rPr>
          <w:lang w:val="uk-UA"/>
        </w:rPr>
        <w:t xml:space="preserve">, з них дітей – </w:t>
      </w:r>
      <w:r w:rsidR="003B3409" w:rsidRPr="00341FB7">
        <w:rPr>
          <w:lang w:val="uk-UA"/>
        </w:rPr>
        <w:t>4</w:t>
      </w:r>
      <w:r w:rsidR="00836C35" w:rsidRPr="00341FB7">
        <w:rPr>
          <w:lang w:val="uk-UA"/>
        </w:rPr>
        <w:t xml:space="preserve">, навчається у школі – </w:t>
      </w:r>
      <w:r w:rsidR="003B3409" w:rsidRPr="00341FB7">
        <w:rPr>
          <w:lang w:val="uk-UA"/>
        </w:rPr>
        <w:t>4</w:t>
      </w:r>
      <w:r w:rsidR="00836C35" w:rsidRPr="00341FB7">
        <w:rPr>
          <w:lang w:val="uk-UA"/>
        </w:rPr>
        <w:t xml:space="preserve">. </w:t>
      </w:r>
    </w:p>
    <w:p w:rsidR="00836C35" w:rsidRPr="00341FB7" w:rsidRDefault="00836C35" w:rsidP="00836C35">
      <w:pPr>
        <w:ind w:firstLine="720"/>
        <w:jc w:val="both"/>
        <w:rPr>
          <w:lang w:val="uk-UA"/>
        </w:rPr>
      </w:pPr>
      <w:r w:rsidRPr="00341FB7">
        <w:rPr>
          <w:lang w:val="uk-UA"/>
        </w:rPr>
        <w:t>На виконання Закону України «Про охорону дитинства» у школі було організовано заходи:</w:t>
      </w:r>
    </w:p>
    <w:p w:rsidR="00836C35" w:rsidRPr="00341FB7" w:rsidRDefault="00836C35" w:rsidP="00836C35">
      <w:pPr>
        <w:ind w:firstLine="720"/>
        <w:jc w:val="both"/>
        <w:rPr>
          <w:lang w:val="uk-UA"/>
        </w:rPr>
      </w:pPr>
      <w:r w:rsidRPr="00341FB7">
        <w:rPr>
          <w:lang w:val="uk-UA"/>
        </w:rPr>
        <w:t>•</w:t>
      </w:r>
      <w:r w:rsidRPr="00341FB7">
        <w:rPr>
          <w:lang w:val="uk-UA"/>
        </w:rPr>
        <w:tab/>
        <w:t>акції по збору продуктів, теплих речей, виготовлення маскувальних сіток, сувенірів (передавали волонтеру Вінник Н.А.);</w:t>
      </w:r>
    </w:p>
    <w:p w:rsidR="00836C35" w:rsidRPr="00341FB7" w:rsidRDefault="00836C35" w:rsidP="00836C35">
      <w:pPr>
        <w:ind w:firstLine="720"/>
        <w:jc w:val="both"/>
        <w:rPr>
          <w:lang w:val="uk-UA"/>
        </w:rPr>
      </w:pPr>
      <w:r w:rsidRPr="00341FB7">
        <w:rPr>
          <w:lang w:val="uk-UA"/>
        </w:rPr>
        <w:t>•</w:t>
      </w:r>
      <w:r w:rsidRPr="00341FB7">
        <w:rPr>
          <w:lang w:val="uk-UA"/>
        </w:rPr>
        <w:tab/>
        <w:t xml:space="preserve">акція по збору одягу, продуктів, книг, подарунків для дітей Вільхівської ЗОШ Луганської області; </w:t>
      </w:r>
    </w:p>
    <w:p w:rsidR="00836C35" w:rsidRPr="00341FB7" w:rsidRDefault="00836C35" w:rsidP="00836C35">
      <w:pPr>
        <w:ind w:firstLine="720"/>
        <w:jc w:val="both"/>
        <w:rPr>
          <w:lang w:val="uk-UA"/>
        </w:rPr>
      </w:pPr>
      <w:r w:rsidRPr="00341FB7">
        <w:rPr>
          <w:lang w:val="uk-UA"/>
        </w:rPr>
        <w:t>•</w:t>
      </w:r>
      <w:r w:rsidRPr="00341FB7">
        <w:rPr>
          <w:lang w:val="uk-UA"/>
        </w:rPr>
        <w:tab/>
        <w:t xml:space="preserve">акція «Чиста Україна – чиста Земля»; </w:t>
      </w:r>
    </w:p>
    <w:p w:rsidR="00836C35" w:rsidRPr="00341FB7" w:rsidRDefault="00836C35" w:rsidP="00836C35">
      <w:pPr>
        <w:ind w:firstLine="720"/>
        <w:jc w:val="both"/>
        <w:rPr>
          <w:lang w:val="uk-UA"/>
        </w:rPr>
      </w:pPr>
      <w:r w:rsidRPr="00341FB7">
        <w:rPr>
          <w:lang w:val="uk-UA"/>
        </w:rPr>
        <w:t>•</w:t>
      </w:r>
      <w:r w:rsidRPr="00341FB7">
        <w:rPr>
          <w:lang w:val="uk-UA"/>
        </w:rPr>
        <w:tab/>
        <w:t>акції «На крилах щастя», «Від серця до серця», під час яких було зібрано кошти для дітей хворих на діабет та онкологічні захворювання;</w:t>
      </w:r>
    </w:p>
    <w:p w:rsidR="00836C35" w:rsidRPr="00341FB7" w:rsidRDefault="00836C35" w:rsidP="00836C35">
      <w:pPr>
        <w:ind w:firstLine="720"/>
        <w:jc w:val="both"/>
        <w:rPr>
          <w:lang w:val="uk-UA"/>
        </w:rPr>
      </w:pPr>
      <w:r w:rsidRPr="00341FB7">
        <w:rPr>
          <w:lang w:val="uk-UA"/>
        </w:rPr>
        <w:t>•</w:t>
      </w:r>
      <w:r w:rsidRPr="00341FB7">
        <w:rPr>
          <w:lang w:val="uk-UA"/>
        </w:rPr>
        <w:tab/>
        <w:t>учні відвідували Новорічні ялинки, театральні вистави.</w:t>
      </w:r>
    </w:p>
    <w:p w:rsidR="00836C35" w:rsidRPr="00341FB7" w:rsidRDefault="00836C35" w:rsidP="00836C35">
      <w:pPr>
        <w:ind w:firstLine="720"/>
        <w:jc w:val="both"/>
        <w:rPr>
          <w:lang w:val="uk-UA"/>
        </w:rPr>
      </w:pPr>
      <w:r w:rsidRPr="00341FB7">
        <w:rPr>
          <w:lang w:val="uk-UA"/>
        </w:rPr>
        <w:t>У 2016/2017 навчальному році було здійснено психолого-педагогічний аналіз з метою визначення учнів, схильних до вживання спиртних напоїв, наркотичних речовин, куріння; у закладі проводилось анонімне анкетування учнів на тему: «Моє ставлення до шкідливих звичок», практичним психологом Гончар Я.С. було проведено просвітницько – профілактичне заняття «Суд над цигаркою», також  відбулася зустріч лікаря-нарколога Юшкевич І.Д. з учнями, які стоять на внутрішкільному обліку наркопосту. Було оновлено соціально- педагогічний паспорт школи та паспорти класів. Разом з класними керівниками  проведено аналіз зайнятості учнів у позаурочний час (участь у роботі гуртків, клубів, секцій). Протягом року проводилися заходи з пропаганди здорового способу життя, флешмоб «У майбутнє без СНІДу» до Дня порозуміння з Віл-</w:t>
      </w:r>
      <w:r w:rsidRPr="00341FB7">
        <w:rPr>
          <w:lang w:val="uk-UA"/>
        </w:rPr>
        <w:lastRenderedPageBreak/>
        <w:t>інфікованими, організовано учнівські лекторії на тему «Молодь за здоровий спосіб життя», заняття з елементами бесіди «Толерантність за мир», на які було запрошено директора соціальної служби у справах сім’ї та молоді Попова В.Є. та начальника сектору ювенальної превенції Охтирського відділу поліції Бичкова В.В.; бесіди з сім'ями учнів девіантної поведінки щодо успішної соціалізації  дітей та підлітків, індивідуальні бесіди з профілактики правопорушень  серед учнів з девіантною поведінкою, з метою  усунення причин, факторів та умов, що їх провокували до такої поведінки. Організовувалися «круглі столи» для дітей із соціально-педагогічною  проблематикою. У 2016/2017 навчальному році соціальним педагогом Тимченко Н.О. та практичним психологом Гончар Я.С. також проводилися консультації з учнями, які опинилися в складних життєвих обставинах, дітьми-сиротами та з їхніми опікунами; організовувалися консультації з професійного самовизначення.</w:t>
      </w:r>
    </w:p>
    <w:p w:rsidR="00836C35" w:rsidRPr="00341FB7" w:rsidRDefault="00836C35" w:rsidP="00836C35">
      <w:pPr>
        <w:ind w:firstLine="720"/>
        <w:jc w:val="both"/>
        <w:rPr>
          <w:lang w:val="uk-UA"/>
        </w:rPr>
      </w:pPr>
      <w:r w:rsidRPr="00341FB7">
        <w:rPr>
          <w:lang w:val="uk-UA"/>
        </w:rPr>
        <w:t xml:space="preserve">Протягом навчального року діти-сироти та діти під опікою, діти з малозабезпечених сімей одержували безкоштовне гаряче харчування. </w:t>
      </w:r>
    </w:p>
    <w:p w:rsidR="00122B3B" w:rsidRPr="00341FB7" w:rsidRDefault="00122B3B" w:rsidP="00122B3B">
      <w:pPr>
        <w:pStyle w:val="af3"/>
        <w:jc w:val="both"/>
        <w:rPr>
          <w:rFonts w:ascii="Times New Roman" w:hAnsi="Times New Roman" w:cs="Times New Roman"/>
          <w:b/>
          <w:bCs/>
          <w:sz w:val="24"/>
          <w:szCs w:val="24"/>
        </w:rPr>
      </w:pPr>
      <w:r w:rsidRPr="00341FB7">
        <w:rPr>
          <w:rFonts w:ascii="Times New Roman" w:hAnsi="Times New Roman" w:cs="Times New Roman"/>
          <w:b/>
          <w:bCs/>
          <w:sz w:val="24"/>
          <w:szCs w:val="24"/>
        </w:rPr>
        <w:t>5.4. Моральне та матеріальне стимулювання учнів та педагогічних працівників, організація їх відпочинку та оздоровлення</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Учні, які досягли певних успіхів у конкурсах, олімпіадах, активні у громадському житті школи нагороджуються Грамотами.</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Педагогічні працівники влітку 201</w:t>
      </w:r>
      <w:r w:rsidR="003B3409" w:rsidRPr="00341FB7">
        <w:rPr>
          <w:rFonts w:ascii="Times New Roman" w:hAnsi="Times New Roman" w:cs="Times New Roman"/>
          <w:sz w:val="24"/>
          <w:szCs w:val="24"/>
        </w:rPr>
        <w:t>7</w:t>
      </w:r>
      <w:r w:rsidRPr="00341FB7">
        <w:rPr>
          <w:rFonts w:ascii="Times New Roman" w:hAnsi="Times New Roman" w:cs="Times New Roman"/>
          <w:sz w:val="24"/>
          <w:szCs w:val="24"/>
        </w:rPr>
        <w:t xml:space="preserve"> року отрима</w:t>
      </w:r>
      <w:r w:rsidR="003B3409" w:rsidRPr="00341FB7">
        <w:rPr>
          <w:rFonts w:ascii="Times New Roman" w:hAnsi="Times New Roman" w:cs="Times New Roman"/>
          <w:sz w:val="24"/>
          <w:szCs w:val="24"/>
        </w:rPr>
        <w:t>ють</w:t>
      </w:r>
      <w:r w:rsidRPr="00341FB7">
        <w:rPr>
          <w:rFonts w:ascii="Times New Roman" w:hAnsi="Times New Roman" w:cs="Times New Roman"/>
          <w:sz w:val="24"/>
          <w:szCs w:val="24"/>
        </w:rPr>
        <w:t xml:space="preserve"> матеріальну допомогу на оздоровлення.</w:t>
      </w:r>
    </w:p>
    <w:p w:rsidR="00122B3B" w:rsidRPr="00341FB7" w:rsidRDefault="00122B3B" w:rsidP="00122B3B">
      <w:pPr>
        <w:pStyle w:val="af3"/>
        <w:ind w:firstLine="708"/>
        <w:jc w:val="both"/>
        <w:rPr>
          <w:rFonts w:ascii="Times New Roman" w:hAnsi="Times New Roman" w:cs="Times New Roman"/>
          <w:sz w:val="24"/>
          <w:szCs w:val="24"/>
          <w:u w:val="single"/>
        </w:rPr>
      </w:pPr>
      <w:r w:rsidRPr="00341FB7">
        <w:rPr>
          <w:rFonts w:ascii="Times New Roman" w:hAnsi="Times New Roman" w:cs="Times New Roman"/>
          <w:sz w:val="24"/>
          <w:szCs w:val="24"/>
        </w:rPr>
        <w:t>Також застосовується форма морального заохочення – грамоти міського та обласного рівнів</w:t>
      </w:r>
    </w:p>
    <w:p w:rsidR="00122B3B" w:rsidRPr="00341FB7" w:rsidRDefault="00122B3B" w:rsidP="00122B3B">
      <w:pPr>
        <w:pStyle w:val="af3"/>
        <w:jc w:val="both"/>
        <w:rPr>
          <w:rFonts w:ascii="Times New Roman" w:hAnsi="Times New Roman" w:cs="Times New Roman"/>
          <w:sz w:val="24"/>
          <w:szCs w:val="24"/>
          <w:shd w:val="clear" w:color="auto" w:fill="FFFFFF"/>
        </w:rPr>
      </w:pPr>
      <w:r w:rsidRPr="00341FB7">
        <w:rPr>
          <w:rFonts w:ascii="Times New Roman" w:hAnsi="Times New Roman" w:cs="Times New Roman"/>
          <w:color w:val="C00000"/>
          <w:sz w:val="24"/>
          <w:szCs w:val="24"/>
        </w:rPr>
        <w:t xml:space="preserve">   </w:t>
      </w:r>
      <w:r w:rsidR="003B3409" w:rsidRPr="00341FB7">
        <w:rPr>
          <w:rFonts w:ascii="Times New Roman" w:hAnsi="Times New Roman" w:cs="Times New Roman"/>
          <w:color w:val="C00000"/>
          <w:sz w:val="24"/>
          <w:szCs w:val="24"/>
        </w:rPr>
        <w:tab/>
      </w:r>
      <w:r w:rsidRPr="00341FB7">
        <w:rPr>
          <w:rFonts w:ascii="Times New Roman" w:hAnsi="Times New Roman" w:cs="Times New Roman"/>
          <w:sz w:val="24"/>
          <w:szCs w:val="24"/>
          <w:shd w:val="clear" w:color="auto" w:fill="FFFFFF"/>
        </w:rPr>
        <w:t xml:space="preserve">Цікавими оздоровчими заходами у школі є проведення традиційного Дня здоров'я, шкільної спартакіади, бесіди з лікарями, показ відеофільмів про шкідливість куріння, наркотиків, алкоголю, виступи шкільної медсестри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w:t>
      </w:r>
      <w:r w:rsidR="000C794C">
        <w:rPr>
          <w:rFonts w:ascii="Times New Roman" w:hAnsi="Times New Roman" w:cs="Times New Roman"/>
          <w:sz w:val="24"/>
          <w:szCs w:val="24"/>
          <w:shd w:val="clear" w:color="auto" w:fill="FFFFFF"/>
        </w:rPr>
        <w:t xml:space="preserve">оздоровчого характеру з класом. </w:t>
      </w:r>
      <w:r w:rsidRPr="00341FB7">
        <w:rPr>
          <w:rFonts w:ascii="Times New Roman" w:hAnsi="Times New Roman" w:cs="Times New Roman"/>
          <w:sz w:val="24"/>
          <w:szCs w:val="24"/>
          <w:shd w:val="clear" w:color="auto" w:fill="FFFFFF"/>
        </w:rPr>
        <w:t>Цікаво і змістовно триває оздоровлення школярів у пришкільному таборі «</w:t>
      </w:r>
      <w:r w:rsidR="00170F94" w:rsidRPr="00341FB7">
        <w:rPr>
          <w:rFonts w:ascii="Times New Roman" w:hAnsi="Times New Roman" w:cs="Times New Roman"/>
          <w:sz w:val="24"/>
          <w:szCs w:val="24"/>
          <w:shd w:val="clear" w:color="auto" w:fill="FFFFFF"/>
        </w:rPr>
        <w:t>Розмаїтий віночок</w:t>
      </w:r>
      <w:r w:rsidRPr="00341FB7">
        <w:rPr>
          <w:rFonts w:ascii="Times New Roman" w:hAnsi="Times New Roman" w:cs="Times New Roman"/>
          <w:sz w:val="24"/>
          <w:szCs w:val="24"/>
          <w:shd w:val="clear" w:color="auto" w:fill="FFFFFF"/>
        </w:rPr>
        <w:t>». Цього року вихованцями табору стали 166 учнів школи. Під час оздоровлення у таборі проведено цікаві масові заходи,  вистави, екскурсії, походи, конкурси, розваги.</w:t>
      </w:r>
    </w:p>
    <w:p w:rsidR="00122B3B" w:rsidRPr="00341FB7" w:rsidRDefault="00122B3B" w:rsidP="00122B3B">
      <w:pPr>
        <w:pStyle w:val="af3"/>
        <w:ind w:firstLine="426"/>
        <w:jc w:val="both"/>
        <w:rPr>
          <w:rFonts w:ascii="Times New Roman" w:hAnsi="Times New Roman" w:cs="Times New Roman"/>
          <w:sz w:val="24"/>
          <w:szCs w:val="24"/>
          <w:u w:val="single"/>
          <w:shd w:val="clear" w:color="auto" w:fill="FFFFFF"/>
          <w:lang w:val="ru-RU"/>
        </w:rPr>
      </w:pPr>
      <w:r w:rsidRPr="00341FB7">
        <w:rPr>
          <w:rFonts w:ascii="Times New Roman" w:hAnsi="Times New Roman" w:cs="Times New Roman"/>
          <w:sz w:val="24"/>
          <w:szCs w:val="24"/>
        </w:rPr>
        <w:t>В</w:t>
      </w:r>
      <w:r w:rsidR="00170F94" w:rsidRPr="00341FB7">
        <w:rPr>
          <w:rFonts w:ascii="Times New Roman" w:hAnsi="Times New Roman" w:cs="Times New Roman"/>
          <w:sz w:val="24"/>
          <w:szCs w:val="24"/>
        </w:rPr>
        <w:t>друге</w:t>
      </w:r>
      <w:r w:rsidRPr="00341FB7">
        <w:rPr>
          <w:rFonts w:ascii="Times New Roman" w:hAnsi="Times New Roman" w:cs="Times New Roman"/>
          <w:sz w:val="24"/>
          <w:szCs w:val="24"/>
        </w:rPr>
        <w:t xml:space="preserve">   відчинив свої гостинні двері мовний  табір «</w:t>
      </w:r>
      <w:r w:rsidRPr="00341FB7">
        <w:rPr>
          <w:rFonts w:ascii="Times New Roman" w:hAnsi="Times New Roman" w:cs="Times New Roman"/>
          <w:sz w:val="24"/>
          <w:szCs w:val="24"/>
          <w:lang w:val="en-US"/>
        </w:rPr>
        <w:t>Truefriends</w:t>
      </w:r>
      <w:r w:rsidRPr="00341FB7">
        <w:rPr>
          <w:rFonts w:ascii="Times New Roman" w:hAnsi="Times New Roman" w:cs="Times New Roman"/>
          <w:sz w:val="24"/>
          <w:szCs w:val="24"/>
        </w:rPr>
        <w:t xml:space="preserve">» («Справжні друзі») на базі нашої школи. До  складу мовного табору виявили бажання потрапити учні 6,7, 8-х та 10-х класів в кількості </w:t>
      </w:r>
      <w:r w:rsidR="00170F94" w:rsidRPr="00341FB7">
        <w:rPr>
          <w:rFonts w:ascii="Times New Roman" w:hAnsi="Times New Roman" w:cs="Times New Roman"/>
          <w:sz w:val="24"/>
          <w:szCs w:val="24"/>
        </w:rPr>
        <w:t>100</w:t>
      </w:r>
      <w:r w:rsidRPr="00341FB7">
        <w:rPr>
          <w:rFonts w:ascii="Times New Roman" w:hAnsi="Times New Roman" w:cs="Times New Roman"/>
          <w:sz w:val="24"/>
          <w:szCs w:val="24"/>
        </w:rPr>
        <w:t xml:space="preserve"> учнів. Щодня юні філологи брали участь в різноманітних проектах, конкурсах, спортивних заходах.</w:t>
      </w:r>
    </w:p>
    <w:p w:rsidR="00122B3B" w:rsidRPr="00341FB7" w:rsidRDefault="00122B3B" w:rsidP="00122B3B">
      <w:pPr>
        <w:pStyle w:val="af3"/>
        <w:ind w:firstLine="708"/>
        <w:jc w:val="both"/>
        <w:rPr>
          <w:rFonts w:ascii="Times New Roman" w:hAnsi="Times New Roman" w:cs="Times New Roman"/>
          <w:b/>
          <w:bCs/>
          <w:sz w:val="24"/>
          <w:szCs w:val="24"/>
        </w:rPr>
      </w:pPr>
      <w:r w:rsidRPr="00341FB7">
        <w:rPr>
          <w:rFonts w:ascii="Times New Roman" w:hAnsi="Times New Roman" w:cs="Times New Roman"/>
          <w:sz w:val="24"/>
          <w:szCs w:val="24"/>
          <w:shd w:val="clear" w:color="auto" w:fill="FFFFFF"/>
        </w:rPr>
        <w:t xml:space="preserve">Для заохочення педагогічних працівників, учнів та обслуговуючого персоналу встановлені такі форми: (для учнів) – Подяки, Грамоти, стипендія міського голови,  (для вчителів, технічних працівників) – Подяки, Почесні грамоти. Про нагородження і заохочення видаються відповідні накази. </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shd w:val="clear" w:color="auto" w:fill="FFFFFF"/>
        </w:rPr>
        <w:t>Профспілковий комітет спільно з адміністрацією організовую привітання колективу з нагоди свят,</w:t>
      </w:r>
      <w:r w:rsidR="003B3409" w:rsidRPr="00341FB7">
        <w:rPr>
          <w:rFonts w:ascii="Times New Roman" w:hAnsi="Times New Roman" w:cs="Times New Roman"/>
          <w:sz w:val="24"/>
          <w:szCs w:val="24"/>
          <w:shd w:val="clear" w:color="auto" w:fill="FFFFFF"/>
        </w:rPr>
        <w:t xml:space="preserve"> </w:t>
      </w:r>
      <w:r w:rsidRPr="00341FB7">
        <w:rPr>
          <w:rFonts w:ascii="Times New Roman" w:hAnsi="Times New Roman" w:cs="Times New Roman"/>
          <w:sz w:val="24"/>
          <w:szCs w:val="24"/>
          <w:shd w:val="clear" w:color="auto" w:fill="FFFFFF"/>
        </w:rPr>
        <w:t>Днів народження,</w:t>
      </w:r>
      <w:r w:rsidR="003B3409" w:rsidRPr="00341FB7">
        <w:rPr>
          <w:rFonts w:ascii="Times New Roman" w:hAnsi="Times New Roman" w:cs="Times New Roman"/>
          <w:sz w:val="24"/>
          <w:szCs w:val="24"/>
          <w:shd w:val="clear" w:color="auto" w:fill="FFFFFF"/>
        </w:rPr>
        <w:t xml:space="preserve"> </w:t>
      </w:r>
      <w:r w:rsidRPr="00341FB7">
        <w:rPr>
          <w:rFonts w:ascii="Times New Roman" w:hAnsi="Times New Roman" w:cs="Times New Roman"/>
          <w:sz w:val="24"/>
          <w:szCs w:val="24"/>
          <w:shd w:val="clear" w:color="auto" w:fill="FFFFFF"/>
        </w:rPr>
        <w:t xml:space="preserve">ювілейних дат. </w:t>
      </w:r>
    </w:p>
    <w:p w:rsidR="00122B3B" w:rsidRPr="00341FB7" w:rsidRDefault="00122B3B" w:rsidP="00122B3B">
      <w:pPr>
        <w:jc w:val="both"/>
        <w:rPr>
          <w:b/>
          <w:bCs/>
        </w:rPr>
      </w:pPr>
      <w:r w:rsidRPr="00341FB7">
        <w:rPr>
          <w:b/>
          <w:bCs/>
          <w:lang w:val="uk-UA"/>
        </w:rPr>
        <w:t xml:space="preserve">5.5. </w:t>
      </w:r>
      <w:r w:rsidRPr="00341FB7">
        <w:rPr>
          <w:b/>
          <w:bCs/>
        </w:rPr>
        <w:t>Дотримання правопорядку неповнолітніми та вжиті профілактичні заходи щодо попередження правопорушень з їх боку</w:t>
      </w:r>
    </w:p>
    <w:p w:rsidR="00122B3B" w:rsidRPr="00341FB7" w:rsidRDefault="00122B3B" w:rsidP="00122B3B">
      <w:pPr>
        <w:pStyle w:val="af3"/>
        <w:ind w:firstLine="708"/>
        <w:jc w:val="both"/>
        <w:rPr>
          <w:rFonts w:ascii="Times New Roman" w:hAnsi="Times New Roman" w:cs="Times New Roman"/>
          <w:sz w:val="24"/>
          <w:szCs w:val="24"/>
        </w:rPr>
      </w:pPr>
      <w:r w:rsidRPr="00341FB7">
        <w:rPr>
          <w:rFonts w:ascii="Times New Roman" w:hAnsi="Times New Roman" w:cs="Times New Roman"/>
          <w:sz w:val="24"/>
          <w:szCs w:val="24"/>
        </w:rPr>
        <w:t>На виконання виконання річного плану роботи на 201</w:t>
      </w:r>
      <w:r w:rsidR="00BC2633" w:rsidRPr="00341FB7">
        <w:rPr>
          <w:rFonts w:ascii="Times New Roman" w:hAnsi="Times New Roman" w:cs="Times New Roman"/>
          <w:sz w:val="24"/>
          <w:szCs w:val="24"/>
        </w:rPr>
        <w:t>6</w:t>
      </w:r>
      <w:r w:rsidRPr="00341FB7">
        <w:rPr>
          <w:rFonts w:ascii="Times New Roman" w:hAnsi="Times New Roman" w:cs="Times New Roman"/>
          <w:sz w:val="24"/>
          <w:szCs w:val="24"/>
        </w:rPr>
        <w:t>-201</w:t>
      </w:r>
      <w:r w:rsidR="00BC2633" w:rsidRPr="00341FB7">
        <w:rPr>
          <w:rFonts w:ascii="Times New Roman" w:hAnsi="Times New Roman" w:cs="Times New Roman"/>
          <w:sz w:val="24"/>
          <w:szCs w:val="24"/>
        </w:rPr>
        <w:t>7</w:t>
      </w:r>
      <w:r w:rsidRPr="00341FB7">
        <w:rPr>
          <w:rFonts w:ascii="Times New Roman" w:hAnsi="Times New Roman" w:cs="Times New Roman"/>
          <w:sz w:val="24"/>
          <w:szCs w:val="24"/>
        </w:rPr>
        <w:t xml:space="preserve"> навчальний рік, з метою активізації роботи педагогічного колективу й батьківської громадськості з попередження серед підлітків протиправних дій, організації та систематичного вивчення Законів України було проведено певну роботу.</w:t>
      </w:r>
    </w:p>
    <w:p w:rsidR="00122B3B" w:rsidRPr="00341FB7" w:rsidRDefault="00122B3B" w:rsidP="00122B3B">
      <w:pPr>
        <w:ind w:firstLine="708"/>
        <w:jc w:val="both"/>
        <w:rPr>
          <w:shd w:val="clear" w:color="auto" w:fill="FFFFFF"/>
          <w:lang w:val="uk-UA"/>
        </w:rPr>
      </w:pPr>
      <w:r w:rsidRPr="00341FB7">
        <w:rPr>
          <w:shd w:val="clear" w:color="auto" w:fill="FFFFFF"/>
          <w:lang w:val="uk-UA"/>
        </w:rPr>
        <w:t xml:space="preserve">Питання охоплення дітей навчанням знаходиться на постійному контролі в адміністрації, класних керівників, відповідальних осіб за облік. Ведеться банк даних дітей, які без поважної причини нерегулярно відвідують школу. </w:t>
      </w:r>
      <w:r w:rsidR="00EA6B87" w:rsidRPr="00341FB7">
        <w:rPr>
          <w:shd w:val="clear" w:color="auto" w:fill="FFFFFF"/>
          <w:lang w:val="uk-UA"/>
        </w:rPr>
        <w:t>У І семестрі д</w:t>
      </w:r>
      <w:r w:rsidRPr="00341FB7">
        <w:rPr>
          <w:shd w:val="clear" w:color="auto" w:fill="FFFFFF"/>
          <w:lang w:val="uk-UA"/>
        </w:rPr>
        <w:t xml:space="preserve">о банку </w:t>
      </w:r>
      <w:r w:rsidR="00EA6B87" w:rsidRPr="00341FB7">
        <w:rPr>
          <w:shd w:val="clear" w:color="auto" w:fill="FFFFFF"/>
          <w:lang w:val="uk-UA"/>
        </w:rPr>
        <w:t xml:space="preserve">були </w:t>
      </w:r>
      <w:r w:rsidRPr="00341FB7">
        <w:rPr>
          <w:shd w:val="clear" w:color="auto" w:fill="FFFFFF"/>
          <w:lang w:val="uk-UA"/>
        </w:rPr>
        <w:t>занесені 2 учн</w:t>
      </w:r>
      <w:r w:rsidR="00EA6B87" w:rsidRPr="00341FB7">
        <w:rPr>
          <w:shd w:val="clear" w:color="auto" w:fill="FFFFFF"/>
          <w:lang w:val="uk-UA"/>
        </w:rPr>
        <w:t>я</w:t>
      </w:r>
      <w:r w:rsidRPr="00341FB7">
        <w:rPr>
          <w:shd w:val="clear" w:color="auto" w:fill="FFFFFF"/>
          <w:lang w:val="uk-UA"/>
        </w:rPr>
        <w:t xml:space="preserve">: </w:t>
      </w:r>
      <w:r w:rsidR="00404C0E" w:rsidRPr="00341FB7">
        <w:rPr>
          <w:shd w:val="clear" w:color="auto" w:fill="FFFFFF"/>
          <w:lang w:val="uk-UA"/>
        </w:rPr>
        <w:t xml:space="preserve">Ткаченко С., </w:t>
      </w:r>
      <w:r w:rsidR="00EA6B87" w:rsidRPr="00341FB7">
        <w:rPr>
          <w:shd w:val="clear" w:color="auto" w:fill="FFFFFF"/>
          <w:lang w:val="uk-UA"/>
        </w:rPr>
        <w:t xml:space="preserve">  </w:t>
      </w:r>
      <w:r w:rsidR="00404C0E" w:rsidRPr="00341FB7">
        <w:rPr>
          <w:shd w:val="clear" w:color="auto" w:fill="FFFFFF"/>
          <w:lang w:val="uk-UA"/>
        </w:rPr>
        <w:t>Шинкоренко Є.</w:t>
      </w:r>
      <w:r w:rsidRPr="00341FB7">
        <w:rPr>
          <w:color w:val="C00000"/>
          <w:shd w:val="clear" w:color="auto" w:fill="FFFFFF"/>
          <w:lang w:val="uk-UA"/>
        </w:rPr>
        <w:t xml:space="preserve"> </w:t>
      </w:r>
      <w:r w:rsidRPr="00341FB7">
        <w:rPr>
          <w:shd w:val="clear" w:color="auto" w:fill="FFFFFF"/>
          <w:lang w:val="uk-UA"/>
        </w:rPr>
        <w:t>(11-Б клас)</w:t>
      </w:r>
      <w:r w:rsidR="00EA6B87" w:rsidRPr="00341FB7">
        <w:rPr>
          <w:shd w:val="clear" w:color="auto" w:fill="FFFFFF"/>
          <w:lang w:val="uk-UA"/>
        </w:rPr>
        <w:t>.</w:t>
      </w:r>
      <w:r w:rsidRPr="00341FB7">
        <w:rPr>
          <w:color w:val="C00000"/>
          <w:shd w:val="clear" w:color="auto" w:fill="FFFFFF"/>
          <w:lang w:val="uk-UA"/>
        </w:rPr>
        <w:t xml:space="preserve"> </w:t>
      </w:r>
      <w:r w:rsidRPr="00341FB7">
        <w:rPr>
          <w:shd w:val="clear" w:color="auto" w:fill="FFFFFF"/>
          <w:lang w:val="uk-UA"/>
        </w:rPr>
        <w:t>Разом із відповідними службами (ССД та КМСН) були проведені заходи: співбесіди з батьками, постановка на внутрішкільний облік, подання інформації до КМСН, відвідування родин за місцем проживання.</w:t>
      </w:r>
    </w:p>
    <w:p w:rsidR="00122B3B" w:rsidRPr="00341FB7" w:rsidRDefault="00122B3B" w:rsidP="003B3409">
      <w:pPr>
        <w:ind w:firstLine="708"/>
        <w:jc w:val="both"/>
        <w:rPr>
          <w:shd w:val="clear" w:color="auto" w:fill="FFFFFF"/>
        </w:rPr>
      </w:pPr>
      <w:r w:rsidRPr="00341FB7">
        <w:rPr>
          <w:shd w:val="clear" w:color="auto" w:fill="FFFFFF"/>
          <w:lang w:val="uk-UA"/>
        </w:rPr>
        <w:t xml:space="preserve">На внутрішкільному обліку перебуває </w:t>
      </w:r>
      <w:r w:rsidR="00EA6B87" w:rsidRPr="00341FB7">
        <w:rPr>
          <w:shd w:val="clear" w:color="auto" w:fill="FFFFFF"/>
          <w:lang w:val="uk-UA"/>
        </w:rPr>
        <w:t>6</w:t>
      </w:r>
      <w:r w:rsidRPr="00341FB7">
        <w:rPr>
          <w:shd w:val="clear" w:color="auto" w:fill="FFFFFF"/>
          <w:lang w:val="uk-UA"/>
        </w:rPr>
        <w:t xml:space="preserve"> учнів.</w:t>
      </w:r>
      <w:r w:rsidR="003B3409" w:rsidRPr="00341FB7">
        <w:rPr>
          <w:shd w:val="clear" w:color="auto" w:fill="FFFFFF"/>
          <w:lang w:val="uk-UA"/>
        </w:rPr>
        <w:t xml:space="preserve"> </w:t>
      </w:r>
      <w:r w:rsidRPr="00341FB7">
        <w:rPr>
          <w:shd w:val="clear" w:color="auto" w:fill="FFFFFF"/>
          <w:lang w:val="uk-UA"/>
        </w:rPr>
        <w:t xml:space="preserve">Звернень до </w:t>
      </w:r>
      <w:r w:rsidR="003B3409" w:rsidRPr="00341FB7">
        <w:rPr>
          <w:shd w:val="clear" w:color="auto" w:fill="FFFFFF"/>
          <w:lang w:val="uk-UA"/>
        </w:rPr>
        <w:t>по</w:t>
      </w:r>
      <w:r w:rsidRPr="00341FB7">
        <w:rPr>
          <w:shd w:val="clear" w:color="auto" w:fill="FFFFFF"/>
          <w:lang w:val="uk-UA"/>
        </w:rPr>
        <w:t xml:space="preserve">ліції щодо невідвідування школи – </w:t>
      </w:r>
      <w:r w:rsidR="003B3409" w:rsidRPr="00341FB7">
        <w:rPr>
          <w:shd w:val="clear" w:color="auto" w:fill="FFFFFF"/>
          <w:lang w:val="uk-UA"/>
        </w:rPr>
        <w:t>3 (Маттєнков Г., Ганжа Є.)</w:t>
      </w:r>
      <w:r w:rsidRPr="00341FB7">
        <w:rPr>
          <w:shd w:val="clear" w:color="auto" w:fill="FFFFFF"/>
          <w:lang w:val="uk-UA"/>
        </w:rPr>
        <w:t>.</w:t>
      </w:r>
    </w:p>
    <w:p w:rsidR="00122B3B" w:rsidRPr="00341FB7" w:rsidRDefault="00122B3B" w:rsidP="00122B3B">
      <w:pPr>
        <w:ind w:firstLine="708"/>
        <w:jc w:val="both"/>
        <w:rPr>
          <w:lang w:val="uk-UA"/>
        </w:rPr>
      </w:pPr>
      <w:r w:rsidRPr="00341FB7">
        <w:rPr>
          <w:shd w:val="clear" w:color="auto" w:fill="FFFFFF"/>
          <w:lang w:val="uk-UA"/>
        </w:rPr>
        <w:lastRenderedPageBreak/>
        <w:t xml:space="preserve">З даною категорією учнів проводиться системна профілактична робота класними керівниками та адміністрацією школи, а саме: учні поставлені на внутрішкільний облік, на них заведені облікові картки, складені акти обстеження житлових умов, проводяться індивідуальні бесіди з учнями та їх батьками, здійснюється відвідування цих учнів вдома. До роботи з цією категорією учнів активно залучений начальник </w:t>
      </w:r>
      <w:r w:rsidR="003B3409" w:rsidRPr="00341FB7">
        <w:rPr>
          <w:shd w:val="clear" w:color="auto" w:fill="FFFFFF"/>
          <w:lang w:val="uk-UA"/>
        </w:rPr>
        <w:t>ювенальної поліції Б</w:t>
      </w:r>
      <w:r w:rsidRPr="00341FB7">
        <w:rPr>
          <w:shd w:val="clear" w:color="auto" w:fill="FFFFFF"/>
          <w:lang w:val="uk-UA"/>
        </w:rPr>
        <w:t>ичков Василь Володимирович, директор Охтирського центру соціальних служб сім'ї, дітей та молоді Попов Віктор Євгенович, служба у справах дітей та молоді під керівництвом Мороховської Ніни Василівни, шкільний</w:t>
      </w:r>
      <w:r w:rsidR="003B3409" w:rsidRPr="00341FB7">
        <w:rPr>
          <w:shd w:val="clear" w:color="auto" w:fill="FFFFFF"/>
          <w:lang w:val="uk-UA"/>
        </w:rPr>
        <w:t xml:space="preserve"> практичний психолог Гончар Я.С</w:t>
      </w:r>
      <w:r w:rsidRPr="00341FB7">
        <w:rPr>
          <w:shd w:val="clear" w:color="auto" w:fill="FFFFFF"/>
          <w:lang w:val="uk-UA"/>
        </w:rPr>
        <w:t xml:space="preserve">., соціальний педагог Тимченко Н.О. </w:t>
      </w:r>
    </w:p>
    <w:p w:rsidR="00122B3B" w:rsidRPr="00341FB7" w:rsidRDefault="00122B3B" w:rsidP="00122B3B">
      <w:pPr>
        <w:pStyle w:val="af3"/>
        <w:ind w:firstLine="708"/>
        <w:jc w:val="both"/>
        <w:rPr>
          <w:rFonts w:ascii="Times New Roman" w:hAnsi="Times New Roman" w:cs="Times New Roman"/>
          <w:color w:val="C00000"/>
          <w:sz w:val="24"/>
          <w:szCs w:val="24"/>
        </w:rPr>
      </w:pPr>
      <w:r w:rsidRPr="00341FB7">
        <w:rPr>
          <w:rFonts w:ascii="Times New Roman" w:hAnsi="Times New Roman" w:cs="Times New Roman"/>
          <w:sz w:val="24"/>
          <w:szCs w:val="24"/>
        </w:rPr>
        <w:t xml:space="preserve">Координацію роботи з профілактики злочинності і правопорушень, бездоглядності та безпритульності здійснює Рада профілактики правопорушень </w:t>
      </w:r>
      <w:r w:rsidR="003B3409" w:rsidRPr="00341FB7">
        <w:rPr>
          <w:rFonts w:ascii="Times New Roman" w:hAnsi="Times New Roman" w:cs="Times New Roman"/>
          <w:sz w:val="24"/>
          <w:szCs w:val="24"/>
        </w:rPr>
        <w:t xml:space="preserve">до якої </w:t>
      </w:r>
      <w:r w:rsidRPr="00341FB7">
        <w:rPr>
          <w:rFonts w:ascii="Times New Roman" w:hAnsi="Times New Roman" w:cs="Times New Roman"/>
          <w:sz w:val="24"/>
          <w:szCs w:val="24"/>
        </w:rPr>
        <w:t xml:space="preserve">входять заступник директора з виховної роботи Гузенко О.В., педагог-організатор </w:t>
      </w:r>
      <w:r w:rsidR="003B3409" w:rsidRPr="00341FB7">
        <w:rPr>
          <w:rFonts w:ascii="Times New Roman" w:hAnsi="Times New Roman" w:cs="Times New Roman"/>
          <w:sz w:val="24"/>
          <w:szCs w:val="24"/>
        </w:rPr>
        <w:t>Сухомлин Н.М.</w:t>
      </w:r>
      <w:r w:rsidRPr="00341FB7">
        <w:rPr>
          <w:rFonts w:ascii="Times New Roman" w:hAnsi="Times New Roman" w:cs="Times New Roman"/>
          <w:sz w:val="24"/>
          <w:szCs w:val="24"/>
        </w:rPr>
        <w:t>, класн</w:t>
      </w:r>
      <w:r w:rsidR="003B3409" w:rsidRPr="00341FB7">
        <w:rPr>
          <w:rFonts w:ascii="Times New Roman" w:hAnsi="Times New Roman" w:cs="Times New Roman"/>
          <w:sz w:val="24"/>
          <w:szCs w:val="24"/>
        </w:rPr>
        <w:t>і</w:t>
      </w:r>
      <w:r w:rsidRPr="00341FB7">
        <w:rPr>
          <w:rFonts w:ascii="Times New Roman" w:hAnsi="Times New Roman" w:cs="Times New Roman"/>
          <w:sz w:val="24"/>
          <w:szCs w:val="24"/>
        </w:rPr>
        <w:t xml:space="preserve"> керівник</w:t>
      </w:r>
      <w:r w:rsidR="003B3409" w:rsidRPr="00341FB7">
        <w:rPr>
          <w:rFonts w:ascii="Times New Roman" w:hAnsi="Times New Roman" w:cs="Times New Roman"/>
          <w:sz w:val="24"/>
          <w:szCs w:val="24"/>
        </w:rPr>
        <w:t xml:space="preserve">и </w:t>
      </w:r>
      <w:r w:rsidRPr="00341FB7">
        <w:rPr>
          <w:rFonts w:ascii="Times New Roman" w:hAnsi="Times New Roman" w:cs="Times New Roman"/>
          <w:sz w:val="24"/>
          <w:szCs w:val="24"/>
        </w:rPr>
        <w:t xml:space="preserve">Шудрик Н.І., </w:t>
      </w:r>
      <w:r w:rsidR="003B3409" w:rsidRPr="00341FB7">
        <w:rPr>
          <w:rFonts w:ascii="Times New Roman" w:hAnsi="Times New Roman" w:cs="Times New Roman"/>
          <w:sz w:val="24"/>
          <w:szCs w:val="24"/>
        </w:rPr>
        <w:t xml:space="preserve">Заєць Л.І., голова ради школи  </w:t>
      </w:r>
      <w:r w:rsidRPr="00341FB7">
        <w:rPr>
          <w:rFonts w:ascii="Times New Roman" w:hAnsi="Times New Roman" w:cs="Times New Roman"/>
          <w:sz w:val="24"/>
          <w:szCs w:val="24"/>
        </w:rPr>
        <w:t xml:space="preserve">Бутко Н.М., </w:t>
      </w:r>
      <w:r w:rsidR="003B3409" w:rsidRPr="00341FB7">
        <w:rPr>
          <w:rFonts w:ascii="Times New Roman" w:hAnsi="Times New Roman" w:cs="Times New Roman"/>
          <w:sz w:val="24"/>
          <w:szCs w:val="24"/>
        </w:rPr>
        <w:t xml:space="preserve">педагоги </w:t>
      </w:r>
      <w:r w:rsidRPr="00341FB7">
        <w:rPr>
          <w:rFonts w:ascii="Times New Roman" w:hAnsi="Times New Roman" w:cs="Times New Roman"/>
          <w:sz w:val="24"/>
          <w:szCs w:val="24"/>
        </w:rPr>
        <w:t>Малєжик І.М., Чут В.Г., с</w:t>
      </w:r>
      <w:r w:rsidR="003B3409" w:rsidRPr="00341FB7">
        <w:rPr>
          <w:rFonts w:ascii="Times New Roman" w:hAnsi="Times New Roman" w:cs="Times New Roman"/>
          <w:sz w:val="24"/>
          <w:szCs w:val="24"/>
        </w:rPr>
        <w:t xml:space="preserve">оціальний педагог Тимченко Н.О., </w:t>
      </w:r>
      <w:r w:rsidRPr="00341FB7">
        <w:rPr>
          <w:rFonts w:ascii="Times New Roman" w:hAnsi="Times New Roman" w:cs="Times New Roman"/>
          <w:sz w:val="24"/>
          <w:szCs w:val="24"/>
        </w:rPr>
        <w:t>члени учнівського самоврядування</w:t>
      </w:r>
      <w:r w:rsidR="003B3409" w:rsidRPr="00341FB7">
        <w:rPr>
          <w:rFonts w:ascii="Times New Roman" w:hAnsi="Times New Roman" w:cs="Times New Roman"/>
          <w:sz w:val="24"/>
          <w:szCs w:val="24"/>
        </w:rPr>
        <w:t xml:space="preserve"> Ситнік В., Гармаш І. </w:t>
      </w:r>
      <w:r w:rsidRPr="00341FB7">
        <w:rPr>
          <w:rFonts w:ascii="Times New Roman" w:hAnsi="Times New Roman" w:cs="Times New Roman"/>
          <w:sz w:val="24"/>
          <w:szCs w:val="24"/>
        </w:rPr>
        <w:t>Протягом навчального року було проведено 9 засідань</w:t>
      </w:r>
      <w:r w:rsidR="003B3409" w:rsidRPr="00341FB7">
        <w:rPr>
          <w:rFonts w:ascii="Times New Roman" w:hAnsi="Times New Roman" w:cs="Times New Roman"/>
          <w:sz w:val="24"/>
          <w:szCs w:val="24"/>
        </w:rPr>
        <w:t xml:space="preserve">. </w:t>
      </w:r>
    </w:p>
    <w:p w:rsidR="00122B3B" w:rsidRPr="00341FB7" w:rsidRDefault="00122B3B" w:rsidP="00122B3B">
      <w:pPr>
        <w:ind w:firstLine="708"/>
        <w:jc w:val="both"/>
        <w:rPr>
          <w:lang w:val="uk-UA"/>
        </w:rPr>
      </w:pPr>
      <w:r w:rsidRPr="00341FB7">
        <w:rPr>
          <w:lang w:val="uk-UA"/>
        </w:rPr>
        <w:t xml:space="preserve">У закладі протягом декількох років ефективно діє єдина загальношкільна система обліку відвідування учнями занять. Кожний педагогічний працівник веде облік відсутніх на заняттях учнів, старший черговий учитель заповнює журнал відвідування учнями занять. Основною проблемою для класних керівників залишається робота з батьками по роз’ясненню важливості відвідання занять, тому що певний відсоток батьків залишають учнів вдома без поважної причини. </w:t>
      </w:r>
    </w:p>
    <w:p w:rsidR="00122B3B" w:rsidRPr="00341FB7" w:rsidRDefault="00122B3B" w:rsidP="00122B3B">
      <w:pPr>
        <w:ind w:firstLine="708"/>
        <w:jc w:val="both"/>
        <w:rPr>
          <w:lang w:val="uk-UA"/>
        </w:rPr>
      </w:pPr>
      <w:r w:rsidRPr="00341FB7">
        <w:rPr>
          <w:lang w:val="uk-UA"/>
        </w:rPr>
        <w:t>Слід зазначити, що завдяки тісній співпраці всіх учасників навчально-виховного процесу, контролю з мого боку, як директора школи, цілеспрямованої роботи класних керівників, нам вдалося знизити кількість уроків, пропущених без поважних причин. 99,6% пропусків підкріплені довідками або заявами батьків.</w:t>
      </w:r>
    </w:p>
    <w:p w:rsidR="00122B3B" w:rsidRPr="00341FB7" w:rsidRDefault="00122B3B" w:rsidP="00122B3B">
      <w:pPr>
        <w:pStyle w:val="af3"/>
        <w:jc w:val="both"/>
        <w:rPr>
          <w:rFonts w:ascii="Times New Roman" w:hAnsi="Times New Roman" w:cs="Times New Roman"/>
          <w:b/>
          <w:sz w:val="24"/>
          <w:szCs w:val="24"/>
        </w:rPr>
      </w:pPr>
      <w:r w:rsidRPr="00341FB7">
        <w:rPr>
          <w:rFonts w:ascii="Times New Roman" w:hAnsi="Times New Roman" w:cs="Times New Roman"/>
          <w:b/>
          <w:sz w:val="24"/>
          <w:szCs w:val="24"/>
        </w:rPr>
        <w:t>5.6. Стан дитячого травматизму</w:t>
      </w:r>
    </w:p>
    <w:p w:rsidR="00122B3B" w:rsidRPr="00341FB7" w:rsidRDefault="00122B3B" w:rsidP="00122B3B">
      <w:pPr>
        <w:pStyle w:val="af3"/>
        <w:jc w:val="both"/>
        <w:rPr>
          <w:rFonts w:ascii="Times New Roman" w:hAnsi="Times New Roman" w:cs="Times New Roman"/>
          <w:sz w:val="24"/>
          <w:szCs w:val="24"/>
        </w:rPr>
      </w:pPr>
      <w:r w:rsidRPr="00341FB7">
        <w:rPr>
          <w:rFonts w:ascii="Times New Roman" w:hAnsi="Times New Roman" w:cs="Times New Roman"/>
          <w:sz w:val="24"/>
          <w:szCs w:val="24"/>
        </w:rPr>
        <w:t xml:space="preserve">            З метою</w:t>
      </w:r>
      <w:r w:rsidRPr="00341FB7">
        <w:rPr>
          <w:rFonts w:ascii="Times New Roman" w:hAnsi="Times New Roman" w:cs="Times New Roman"/>
          <w:b/>
          <w:sz w:val="24"/>
          <w:szCs w:val="24"/>
        </w:rPr>
        <w:t xml:space="preserve"> </w:t>
      </w:r>
      <w:r w:rsidRPr="00341FB7">
        <w:rPr>
          <w:rFonts w:ascii="Times New Roman" w:hAnsi="Times New Roman" w:cs="Times New Roman"/>
          <w:sz w:val="24"/>
          <w:szCs w:val="24"/>
        </w:rPr>
        <w:t>попередження дитячого травматизму, вдосконалення роботи  школи щодо виконання  Законів України «Про освіту», «Про загальну середню освіту», «Про охорону дитинства», «Про впровадження організації екскурсій, подорожей та поїздок учнів» на підставі виконання Комплексної програми з профілактики дитячого травматизму, наказів МОН України «Про запровадження курсу «Основи безпеки життєдіяльності», річного плану роботи школи проводилась певна робота з попередження дитячого травматизму.</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 xml:space="preserve">Здійснюється викладання предмета «Основи здоров'я» у 5 – 9 класах (вчителі Савченко О.В., </w:t>
      </w:r>
      <w:r w:rsidR="00BC2633" w:rsidRPr="00341FB7">
        <w:rPr>
          <w:rFonts w:ascii="Times New Roman" w:hAnsi="Times New Roman" w:cs="Times New Roman"/>
          <w:sz w:val="24"/>
          <w:szCs w:val="24"/>
        </w:rPr>
        <w:t>Проценко В.В</w:t>
      </w:r>
      <w:r w:rsidRPr="00341FB7">
        <w:rPr>
          <w:rFonts w:ascii="Times New Roman" w:hAnsi="Times New Roman" w:cs="Times New Roman"/>
          <w:sz w:val="24"/>
          <w:szCs w:val="24"/>
        </w:rPr>
        <w:t>. ) та предмета «Основи здоров'я» в початкових класах (заняття ведуть класні керівники). Зміст предмету «Основи здоров'я»  поширюється за рахунок бесід, безпосередньо націлених на теми безпеки, що оточують людину у сучасному світі: безпека дорожнього руху, безпека в побуті, екологічна безпека, соціальна безпека.</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На початку кожного місяця класні керівники проводять бесіди за тематикою: «Правила поведінки при користуванні газом», «Правила поведінки при виявленні ВНП», «Правила поведінки біля водойм та в лісі», «Правила дорожнього руху», «Запобігання випадків отруєння грибами», «Протипожежна безпека» тощо. Також класні керівники постійно проводять бесіди та інструктажі з правил поведінки під час перерв і уроків, при відвідуванні громадських місць, перед виходом на екскурсії, в разі випадків травматизму. У класних журналах, «Журналі реєстрації первинного, позапланового, цільового інструктажів вихованців, учнів з безпеки життєдіяльності» своєчасно  робляться відповідні записи.</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Питання стану роботи з запобігання дитячого травматизму розглядаються та аналізуються на педрадах, нарадах вчителів:</w:t>
      </w:r>
    </w:p>
    <w:p w:rsidR="00122B3B" w:rsidRPr="00341FB7" w:rsidRDefault="00122B3B" w:rsidP="0013643E">
      <w:pPr>
        <w:pStyle w:val="af3"/>
        <w:numPr>
          <w:ilvl w:val="0"/>
          <w:numId w:val="9"/>
        </w:numPr>
        <w:jc w:val="both"/>
        <w:rPr>
          <w:rFonts w:ascii="Times New Roman" w:hAnsi="Times New Roman" w:cs="Times New Roman"/>
          <w:sz w:val="24"/>
          <w:szCs w:val="24"/>
        </w:rPr>
      </w:pPr>
      <w:r w:rsidRPr="00341FB7">
        <w:rPr>
          <w:rFonts w:ascii="Times New Roman" w:hAnsi="Times New Roman" w:cs="Times New Roman"/>
          <w:sz w:val="24"/>
          <w:szCs w:val="24"/>
        </w:rPr>
        <w:t xml:space="preserve">Про підсумки роботи з охорони праці – </w:t>
      </w:r>
      <w:r w:rsidR="00BC2633" w:rsidRPr="00341FB7">
        <w:rPr>
          <w:rFonts w:ascii="Times New Roman" w:hAnsi="Times New Roman" w:cs="Times New Roman"/>
          <w:sz w:val="24"/>
          <w:szCs w:val="24"/>
        </w:rPr>
        <w:t>30</w:t>
      </w:r>
      <w:r w:rsidRPr="00341FB7">
        <w:rPr>
          <w:rFonts w:ascii="Times New Roman" w:hAnsi="Times New Roman" w:cs="Times New Roman"/>
          <w:sz w:val="24"/>
          <w:szCs w:val="24"/>
        </w:rPr>
        <w:t>.12.201</w:t>
      </w:r>
      <w:r w:rsidR="00BC2633" w:rsidRPr="00341FB7">
        <w:rPr>
          <w:rFonts w:ascii="Times New Roman" w:hAnsi="Times New Roman" w:cs="Times New Roman"/>
          <w:sz w:val="24"/>
          <w:szCs w:val="24"/>
        </w:rPr>
        <w:t>6</w:t>
      </w:r>
      <w:r w:rsidRPr="00341FB7">
        <w:rPr>
          <w:rFonts w:ascii="Times New Roman" w:hAnsi="Times New Roman" w:cs="Times New Roman"/>
          <w:sz w:val="24"/>
          <w:szCs w:val="24"/>
        </w:rPr>
        <w:t xml:space="preserve"> – педрада;</w:t>
      </w:r>
    </w:p>
    <w:p w:rsidR="00122B3B" w:rsidRPr="00341FB7" w:rsidRDefault="00122B3B" w:rsidP="0013643E">
      <w:pPr>
        <w:pStyle w:val="af3"/>
        <w:numPr>
          <w:ilvl w:val="0"/>
          <w:numId w:val="9"/>
        </w:numPr>
        <w:jc w:val="both"/>
        <w:rPr>
          <w:rFonts w:ascii="Times New Roman" w:hAnsi="Times New Roman" w:cs="Times New Roman"/>
          <w:sz w:val="24"/>
          <w:szCs w:val="24"/>
        </w:rPr>
      </w:pPr>
      <w:r w:rsidRPr="00341FB7">
        <w:rPr>
          <w:rFonts w:ascii="Times New Roman" w:hAnsi="Times New Roman" w:cs="Times New Roman"/>
          <w:sz w:val="24"/>
          <w:szCs w:val="24"/>
        </w:rPr>
        <w:t>На нарадах при директору - щомісяця</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В останні два дні навчання перед всіма канікулами в школі проводяться Дні безпеки життєдіяльності, а саме: проведення організаційних годин з безпеки життєдіяльності, комплексні бесіди з усіх видів дитячого травматизму, заповнення пам'яток під підписи.</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Школа має схему безпечного руху учнів до школи. Схема знаходиться на стенді при вході до школи та у щоденниках кожного учня 1-11 класів.</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У школі організовано чергування класів та вчителів під час навчально-виховного процесу.</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lastRenderedPageBreak/>
        <w:t xml:space="preserve">У школі чітко і вчасно фіксуються нещасні випадки, які трапились з учнями. Ведеться Журнал реєстрації нещасних випадків, своєчасно про травматизм учнів та наслідки розслідування нещасних випадків інформується відділ освіти Охтирської міської ради. </w:t>
      </w:r>
    </w:p>
    <w:p w:rsidR="00122B3B" w:rsidRPr="00341FB7" w:rsidRDefault="00C84458" w:rsidP="00122B3B">
      <w:pPr>
        <w:ind w:firstLine="720"/>
        <w:jc w:val="both"/>
        <w:rPr>
          <w:lang w:val="uk-UA"/>
        </w:rPr>
      </w:pPr>
      <w:r w:rsidRPr="00341FB7">
        <w:rPr>
          <w:lang w:val="uk-UA"/>
        </w:rPr>
        <w:t>16.01.2017</w:t>
      </w:r>
      <w:r w:rsidR="00122B3B" w:rsidRPr="00341FB7">
        <w:rPr>
          <w:lang w:val="uk-UA"/>
        </w:rPr>
        <w:t xml:space="preserve"> учень </w:t>
      </w:r>
      <w:r w:rsidRPr="00341FB7">
        <w:rPr>
          <w:lang w:val="uk-UA"/>
        </w:rPr>
        <w:t>4-Б</w:t>
      </w:r>
      <w:r w:rsidR="00122B3B" w:rsidRPr="00341FB7">
        <w:rPr>
          <w:lang w:val="uk-UA"/>
        </w:rPr>
        <w:t xml:space="preserve"> класу </w:t>
      </w:r>
      <w:r w:rsidRPr="00341FB7">
        <w:rPr>
          <w:lang w:val="uk-UA"/>
        </w:rPr>
        <w:t>Шандиба М. під час уроку фізичної культури у результаті суперечки з однокласником упав та одержав струс головного мозку</w:t>
      </w:r>
      <w:r w:rsidR="00122B3B" w:rsidRPr="00341FB7">
        <w:rPr>
          <w:lang w:val="uk-UA"/>
        </w:rPr>
        <w:t>.</w:t>
      </w:r>
    </w:p>
    <w:p w:rsidR="00C84458" w:rsidRPr="00341FB7" w:rsidRDefault="00C84458" w:rsidP="00122B3B">
      <w:pPr>
        <w:ind w:firstLine="720"/>
        <w:jc w:val="both"/>
        <w:rPr>
          <w:lang w:val="uk-UA"/>
        </w:rPr>
      </w:pPr>
      <w:r w:rsidRPr="00341FB7">
        <w:rPr>
          <w:lang w:val="uk-UA"/>
        </w:rPr>
        <w:t>19.02.2017 учень 2-А класу Ковальчук А. на уроці фізичної культури під час виконання спеціальної бігової вправи перечепився, упав і пошкодив руку.</w:t>
      </w:r>
    </w:p>
    <w:p w:rsidR="00122B3B" w:rsidRPr="00341FB7" w:rsidRDefault="00C84458" w:rsidP="00C84458">
      <w:pPr>
        <w:ind w:firstLine="720"/>
        <w:jc w:val="both"/>
        <w:rPr>
          <w:b/>
          <w:bCs/>
          <w:color w:val="C00000"/>
          <w:u w:val="single"/>
          <w:lang w:val="uk-UA"/>
        </w:rPr>
      </w:pPr>
      <w:r w:rsidRPr="00341FB7">
        <w:rPr>
          <w:lang w:val="uk-UA"/>
        </w:rPr>
        <w:t>04.05.2017 учень 7-А класу Канівець В. під час перерви в їдальні у результаті суперечки з учнем 8-А класу Підлетюком Р. одержав забійну підшкірну гематому повіки зліва і спинки носа.</w:t>
      </w:r>
    </w:p>
    <w:p w:rsidR="00122B3B" w:rsidRPr="00341FB7" w:rsidRDefault="00122B3B" w:rsidP="00122B3B">
      <w:pPr>
        <w:jc w:val="both"/>
        <w:rPr>
          <w:bCs/>
          <w:lang w:val="uk-UA"/>
        </w:rPr>
      </w:pPr>
      <w:r w:rsidRPr="00341FB7">
        <w:rPr>
          <w:bCs/>
          <w:lang w:val="uk-UA"/>
        </w:rPr>
        <w:t>6. Залучення педагогічної та батьківської громадськості закладу до управління її діяльністю; співпраця з громадськими організаціями</w:t>
      </w:r>
    </w:p>
    <w:p w:rsidR="00122B3B" w:rsidRPr="00341FB7" w:rsidRDefault="00122B3B" w:rsidP="00122B3B">
      <w:pPr>
        <w:pStyle w:val="af3"/>
        <w:ind w:firstLine="360"/>
        <w:jc w:val="both"/>
        <w:rPr>
          <w:rFonts w:ascii="Times New Roman" w:hAnsi="Times New Roman" w:cs="Times New Roman"/>
          <w:sz w:val="24"/>
          <w:szCs w:val="24"/>
        </w:rPr>
      </w:pPr>
      <w:r w:rsidRPr="00341FB7">
        <w:rPr>
          <w:rFonts w:ascii="Times New Roman" w:hAnsi="Times New Roman" w:cs="Times New Roman"/>
          <w:sz w:val="24"/>
          <w:szCs w:val="24"/>
        </w:rPr>
        <w:t>Головною метою управління школою є забезпечення оптимального функціонування навчального закладу. Відповідно до цього я визначила для своєї діяльності основні управлінські завдання:</w:t>
      </w:r>
    </w:p>
    <w:p w:rsidR="00122B3B" w:rsidRPr="00341FB7" w:rsidRDefault="00122B3B" w:rsidP="0013643E">
      <w:pPr>
        <w:pStyle w:val="af3"/>
        <w:numPr>
          <w:ilvl w:val="0"/>
          <w:numId w:val="10"/>
        </w:numPr>
        <w:jc w:val="both"/>
        <w:rPr>
          <w:rFonts w:ascii="Times New Roman" w:hAnsi="Times New Roman" w:cs="Times New Roman"/>
          <w:sz w:val="24"/>
          <w:szCs w:val="24"/>
        </w:rPr>
      </w:pPr>
      <w:r w:rsidRPr="00341FB7">
        <w:rPr>
          <w:rFonts w:ascii="Times New Roman" w:hAnsi="Times New Roman" w:cs="Times New Roman"/>
          <w:sz w:val="24"/>
          <w:szCs w:val="24"/>
        </w:rPr>
        <w:t>сформувати цілісний колектив однодумців;</w:t>
      </w:r>
    </w:p>
    <w:p w:rsidR="00122B3B" w:rsidRPr="00341FB7" w:rsidRDefault="00122B3B" w:rsidP="0013643E">
      <w:pPr>
        <w:pStyle w:val="af3"/>
        <w:numPr>
          <w:ilvl w:val="0"/>
          <w:numId w:val="10"/>
        </w:numPr>
        <w:jc w:val="both"/>
        <w:rPr>
          <w:rFonts w:ascii="Times New Roman" w:hAnsi="Times New Roman" w:cs="Times New Roman"/>
          <w:sz w:val="24"/>
          <w:szCs w:val="24"/>
        </w:rPr>
      </w:pPr>
      <w:r w:rsidRPr="00341FB7">
        <w:rPr>
          <w:rFonts w:ascii="Times New Roman" w:hAnsi="Times New Roman" w:cs="Times New Roman"/>
          <w:sz w:val="24"/>
          <w:szCs w:val="24"/>
        </w:rPr>
        <w:t>демократизувати на усіх рівнях шкільне життя та управління ним;</w:t>
      </w:r>
    </w:p>
    <w:p w:rsidR="00122B3B" w:rsidRPr="00341FB7" w:rsidRDefault="00122B3B" w:rsidP="0013643E">
      <w:pPr>
        <w:pStyle w:val="af3"/>
        <w:numPr>
          <w:ilvl w:val="0"/>
          <w:numId w:val="10"/>
        </w:numPr>
        <w:jc w:val="both"/>
        <w:rPr>
          <w:rFonts w:ascii="Times New Roman" w:hAnsi="Times New Roman" w:cs="Times New Roman"/>
          <w:sz w:val="24"/>
          <w:szCs w:val="24"/>
        </w:rPr>
      </w:pPr>
      <w:r w:rsidRPr="00341FB7">
        <w:rPr>
          <w:rFonts w:ascii="Times New Roman" w:hAnsi="Times New Roman" w:cs="Times New Roman"/>
          <w:sz w:val="24"/>
          <w:szCs w:val="24"/>
        </w:rPr>
        <w:t>гуманізувати стосунки між учасниками всіх рівнів шкільної системи;</w:t>
      </w:r>
    </w:p>
    <w:p w:rsidR="00122B3B" w:rsidRPr="00341FB7" w:rsidRDefault="00122B3B" w:rsidP="0013643E">
      <w:pPr>
        <w:pStyle w:val="af3"/>
        <w:numPr>
          <w:ilvl w:val="0"/>
          <w:numId w:val="10"/>
        </w:numPr>
        <w:tabs>
          <w:tab w:val="center" w:pos="709"/>
        </w:tabs>
        <w:jc w:val="both"/>
        <w:rPr>
          <w:rFonts w:ascii="Times New Roman" w:hAnsi="Times New Roman" w:cs="Times New Roman"/>
          <w:sz w:val="24"/>
          <w:szCs w:val="24"/>
        </w:rPr>
      </w:pPr>
      <w:r w:rsidRPr="00341FB7">
        <w:rPr>
          <w:rFonts w:ascii="Times New Roman" w:hAnsi="Times New Roman" w:cs="Times New Roman"/>
          <w:sz w:val="24"/>
          <w:szCs w:val="24"/>
        </w:rPr>
        <w:t>створити атмосферу творчої активності;</w:t>
      </w:r>
      <w:r w:rsidRPr="00341FB7">
        <w:rPr>
          <w:rFonts w:ascii="Times New Roman" w:hAnsi="Times New Roman" w:cs="Times New Roman"/>
          <w:sz w:val="24"/>
          <w:szCs w:val="24"/>
        </w:rPr>
        <w:tab/>
      </w:r>
    </w:p>
    <w:p w:rsidR="00122B3B" w:rsidRPr="00341FB7" w:rsidRDefault="00122B3B" w:rsidP="0013643E">
      <w:pPr>
        <w:pStyle w:val="af3"/>
        <w:numPr>
          <w:ilvl w:val="0"/>
          <w:numId w:val="10"/>
        </w:numPr>
        <w:jc w:val="both"/>
        <w:rPr>
          <w:rFonts w:ascii="Times New Roman" w:hAnsi="Times New Roman" w:cs="Times New Roman"/>
          <w:sz w:val="24"/>
          <w:szCs w:val="24"/>
        </w:rPr>
      </w:pPr>
      <w:r w:rsidRPr="00341FB7">
        <w:rPr>
          <w:rFonts w:ascii="Times New Roman" w:hAnsi="Times New Roman" w:cs="Times New Roman"/>
          <w:sz w:val="24"/>
          <w:szCs w:val="24"/>
        </w:rPr>
        <w:t>перевести функції управління у відповідність до нових завдань управління.</w:t>
      </w:r>
    </w:p>
    <w:p w:rsidR="00122B3B" w:rsidRPr="00341FB7" w:rsidRDefault="00122B3B" w:rsidP="00122B3B">
      <w:pPr>
        <w:pStyle w:val="ab"/>
        <w:ind w:firstLine="720"/>
        <w:jc w:val="both"/>
        <w:rPr>
          <w:b w:val="0"/>
          <w:bCs w:val="0"/>
          <w:sz w:val="24"/>
        </w:rPr>
      </w:pPr>
      <w:r w:rsidRPr="00341FB7">
        <w:rPr>
          <w:b w:val="0"/>
          <w:sz w:val="24"/>
        </w:rPr>
        <w:t>Аналізуючи виконання поставлених завдань необхідно сказати, що за минулий рік колектив школи став більш згуртованим, про що свідчить однакове розуміння мети своєї діяльності, розуміння особистості учня як активного учасника педагогічного процесу, розуміння уроку як інструменту формування та розвитку особистості учня, одні погляди на роль вчителя у процесі навчання та уявлення на стосунки між вчителем та учнем.</w:t>
      </w:r>
    </w:p>
    <w:p w:rsidR="00122B3B" w:rsidRPr="00341FB7" w:rsidRDefault="00122B3B" w:rsidP="00122B3B">
      <w:pPr>
        <w:pStyle w:val="ab"/>
        <w:ind w:firstLine="720"/>
        <w:jc w:val="both"/>
        <w:rPr>
          <w:b w:val="0"/>
          <w:bCs w:val="0"/>
          <w:sz w:val="24"/>
        </w:rPr>
      </w:pPr>
      <w:r w:rsidRPr="00341FB7">
        <w:rPr>
          <w:b w:val="0"/>
          <w:sz w:val="24"/>
        </w:rPr>
        <w:t xml:space="preserve"> Для забезпечення державно-громадського управління в школі працюють органи громадського самоврядування (Рада школи) та колегіальний орган управління – Педагогічна рада. Діяльність цих органів робить управління адаптивним, дає змогу врахувати потреби всіх учасників навчально-виховного процесу і сприяє поступовій заміні традиційного функціонального управління на стратегічно-цільове.  </w:t>
      </w:r>
    </w:p>
    <w:p w:rsidR="00122B3B" w:rsidRPr="00341FB7" w:rsidRDefault="00122B3B" w:rsidP="00122B3B">
      <w:pPr>
        <w:pStyle w:val="ab"/>
        <w:ind w:firstLine="720"/>
        <w:jc w:val="both"/>
        <w:rPr>
          <w:b w:val="0"/>
          <w:bCs w:val="0"/>
          <w:sz w:val="24"/>
        </w:rPr>
      </w:pPr>
      <w:r w:rsidRPr="00341FB7">
        <w:rPr>
          <w:b w:val="0"/>
          <w:sz w:val="24"/>
        </w:rPr>
        <w:t>З метою демократизації управління і встановлення зворотнього зв’язку для поточного користування управлінських рішень в школі діють колективні органи учнівського (учнівські збори) та батьківського (батьківські збори) самоврядування, повноваження яких визначає Статут.</w:t>
      </w:r>
    </w:p>
    <w:p w:rsidR="00122B3B" w:rsidRPr="00341FB7" w:rsidRDefault="00122B3B" w:rsidP="00122B3B">
      <w:pPr>
        <w:pStyle w:val="ab"/>
        <w:ind w:firstLine="720"/>
        <w:jc w:val="both"/>
        <w:rPr>
          <w:b w:val="0"/>
          <w:bCs w:val="0"/>
          <w:sz w:val="24"/>
        </w:rPr>
      </w:pPr>
      <w:r w:rsidRPr="00341FB7">
        <w:rPr>
          <w:b w:val="0"/>
          <w:sz w:val="24"/>
        </w:rPr>
        <w:t>Важливою умовою оптимальної організації управління школою я бачу доцільний розподіл обов’язків між адміністрацією, встановлення узгодженості в діяльності окремих членів колективу, тому моя управлінська діяльність починається з наказу по школі «Про розподіл функціональних обов’язків», в якому конкретно вказані, за який вид діяльності відповідає кожен член адміністрації школи. Таким чином, ми працюємо єдиною командою.</w:t>
      </w:r>
    </w:p>
    <w:p w:rsidR="00122B3B" w:rsidRPr="00341FB7" w:rsidRDefault="00122B3B" w:rsidP="00122B3B">
      <w:pPr>
        <w:pStyle w:val="ab"/>
        <w:ind w:firstLine="720"/>
        <w:jc w:val="both"/>
        <w:rPr>
          <w:b w:val="0"/>
          <w:bCs w:val="0"/>
          <w:sz w:val="24"/>
        </w:rPr>
      </w:pPr>
      <w:r w:rsidRPr="00341FB7">
        <w:rPr>
          <w:b w:val="0"/>
          <w:sz w:val="24"/>
        </w:rPr>
        <w:t>Покращенню інформаційно-аналітичного забезпечення навчально-виховного процесу та управління школою сприяло використання електронної пошти та матеріалів Інтернету, створення сайту закладу.</w:t>
      </w:r>
    </w:p>
    <w:p w:rsidR="00122B3B" w:rsidRPr="00341FB7" w:rsidRDefault="00122B3B" w:rsidP="00122B3B">
      <w:pPr>
        <w:pStyle w:val="ab"/>
        <w:ind w:firstLine="720"/>
        <w:jc w:val="both"/>
        <w:rPr>
          <w:b w:val="0"/>
          <w:sz w:val="24"/>
          <w:shd w:val="clear" w:color="auto" w:fill="FFFFFF"/>
        </w:rPr>
      </w:pPr>
      <w:r w:rsidRPr="00341FB7">
        <w:rPr>
          <w:b w:val="0"/>
          <w:sz w:val="24"/>
          <w:shd w:val="clear" w:color="auto" w:fill="FFFFFF"/>
        </w:rPr>
        <w:t>Виховання учнів в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є безпосередніми учасниками навчання та виховання підростаючого покоління. Батьки є учасниками позакласних заходів щодо профорієнтації, світу захоплень, родинними святами та святами пов’язаними з народними звичаями і традиціями українського народу.</w:t>
      </w:r>
    </w:p>
    <w:p w:rsidR="00122B3B" w:rsidRPr="00341FB7" w:rsidRDefault="00122B3B" w:rsidP="00122B3B">
      <w:pPr>
        <w:pStyle w:val="ab"/>
        <w:ind w:firstLine="720"/>
        <w:jc w:val="both"/>
        <w:rPr>
          <w:b w:val="0"/>
          <w:sz w:val="24"/>
        </w:rPr>
      </w:pPr>
      <w:r w:rsidRPr="00341FB7">
        <w:rPr>
          <w:b w:val="0"/>
          <w:sz w:val="24"/>
        </w:rPr>
        <w:t xml:space="preserve">Важливе місце в роботі адміністрації школи займає система внутрішньошкільного контролю. Створено річний графік ВШК, який вказує: вид контролю, об’єкт контролю, дату проведення і відповідального. </w:t>
      </w:r>
    </w:p>
    <w:p w:rsidR="00122B3B" w:rsidRPr="00341FB7" w:rsidRDefault="00122B3B" w:rsidP="00122B3B">
      <w:pPr>
        <w:ind w:firstLine="720"/>
        <w:jc w:val="both"/>
      </w:pPr>
      <w:r w:rsidRPr="00341FB7">
        <w:rPr>
          <w:lang w:val="uk-UA"/>
        </w:rPr>
        <w:t xml:space="preserve">У процесі організації, здійснення ВШК мною використовувалися такі методи: відвідування уроків, позакласних заходів, спостереження, бесіди, анкетування, тестування, здійснення моніторингу навчальних досягнень учнів, аналіз творчих робіт вчителів, вивчення самоаналізу </w:t>
      </w:r>
      <w:r w:rsidRPr="00341FB7">
        <w:rPr>
          <w:lang w:val="uk-UA"/>
        </w:rPr>
        <w:lastRenderedPageBreak/>
        <w:t xml:space="preserve">вчителів, олімпіади, огляди, конкурси тощо. </w:t>
      </w:r>
      <w:r w:rsidRPr="00341FB7">
        <w:t>Систематично я проводжу оперативний контроль шкільної документації організації навчально-виховного процесу, відвідування учнями школи та ін. Наслідки  оперативного контролю за</w:t>
      </w:r>
      <w:r w:rsidRPr="00341FB7">
        <w:rPr>
          <w:lang w:val="uk-UA"/>
        </w:rPr>
        <w:t>несені до книги «</w:t>
      </w:r>
      <w:r w:rsidRPr="00341FB7">
        <w:t>В</w:t>
      </w:r>
      <w:r w:rsidRPr="00341FB7">
        <w:rPr>
          <w:lang w:val="uk-UA"/>
        </w:rPr>
        <w:t>нутрішкільного контролю»</w:t>
      </w:r>
      <w:r w:rsidRPr="00341FB7">
        <w:t xml:space="preserve">. </w:t>
      </w:r>
    </w:p>
    <w:p w:rsidR="00122B3B" w:rsidRPr="00341FB7" w:rsidRDefault="00122B3B" w:rsidP="00122B3B">
      <w:pPr>
        <w:ind w:firstLine="720"/>
        <w:jc w:val="both"/>
        <w:rPr>
          <w:lang w:val="uk-UA"/>
        </w:rPr>
      </w:pPr>
      <w:r w:rsidRPr="00341FB7">
        <w:t>Протягом 201</w:t>
      </w:r>
      <w:r w:rsidR="00BC2633" w:rsidRPr="00341FB7">
        <w:rPr>
          <w:lang w:val="uk-UA"/>
        </w:rPr>
        <w:t>6</w:t>
      </w:r>
      <w:r w:rsidRPr="00341FB7">
        <w:t>-201</w:t>
      </w:r>
      <w:r w:rsidR="00BC2633" w:rsidRPr="00341FB7">
        <w:rPr>
          <w:lang w:val="uk-UA"/>
        </w:rPr>
        <w:t>7</w:t>
      </w:r>
      <w:r w:rsidRPr="00341FB7">
        <w:t xml:space="preserve"> навчального  року в школі проведено </w:t>
      </w:r>
      <w:r w:rsidRPr="00341FB7">
        <w:rPr>
          <w:lang w:val="uk-UA"/>
        </w:rPr>
        <w:t>20 засідань</w:t>
      </w:r>
      <w:r w:rsidRPr="00341FB7">
        <w:t xml:space="preserve"> педагогічн</w:t>
      </w:r>
      <w:r w:rsidRPr="00341FB7">
        <w:rPr>
          <w:lang w:val="uk-UA"/>
        </w:rPr>
        <w:t>ої</w:t>
      </w:r>
      <w:r w:rsidRPr="00341FB7">
        <w:t xml:space="preserve"> рад</w:t>
      </w:r>
      <w:r w:rsidRPr="00341FB7">
        <w:rPr>
          <w:lang w:val="uk-UA"/>
        </w:rPr>
        <w:t>и</w:t>
      </w:r>
      <w:r w:rsidRPr="00341FB7">
        <w:t xml:space="preserve">. </w:t>
      </w:r>
      <w:r w:rsidRPr="00341FB7">
        <w:rPr>
          <w:lang w:val="uk-UA"/>
        </w:rPr>
        <w:t>План перспективного внутрішкільного контролю за станом викладання предметів та напрямків роботи закладу виконано.</w:t>
      </w:r>
    </w:p>
    <w:p w:rsidR="00122B3B" w:rsidRPr="00341FB7" w:rsidRDefault="00122B3B" w:rsidP="00122B3B">
      <w:pPr>
        <w:ind w:firstLine="720"/>
        <w:jc w:val="both"/>
      </w:pPr>
      <w:r w:rsidRPr="00341FB7">
        <w:t xml:space="preserve">Аналіз здійснених перевірок та відвіданих уроків допоміг зробити висновки про те, </w:t>
      </w:r>
      <w:r w:rsidRPr="00341FB7">
        <w:rPr>
          <w:bCs/>
        </w:rPr>
        <w:t>на які питання педагогічному колективу слід звернути увагу в наступному навчальному році, а мені взяти під контроль</w:t>
      </w:r>
      <w:r w:rsidRPr="00341FB7">
        <w:t>. А саме:</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використання в навчальному процесі інноваційних технологій та методик;</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підготовка учнів до участі в предметних олімпіадах та турнірах, захисті наукових робіт МАН;</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наступність і перспективність у формуванні соціально активної особистості учня від початкової ланки до випускного класу;</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підвищення рівня навчальних досягнень учнів;</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 xml:space="preserve">рівень самопідготовки та самоаналізу проведених уроків,заходів; </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підготовка випускників до ЗНО;</w:t>
      </w:r>
    </w:p>
    <w:p w:rsidR="00122B3B" w:rsidRPr="00341FB7" w:rsidRDefault="00122B3B" w:rsidP="0013643E">
      <w:pPr>
        <w:pStyle w:val="af3"/>
        <w:numPr>
          <w:ilvl w:val="0"/>
          <w:numId w:val="11"/>
        </w:numPr>
        <w:jc w:val="both"/>
        <w:rPr>
          <w:rFonts w:ascii="Times New Roman" w:hAnsi="Times New Roman" w:cs="Times New Roman"/>
          <w:sz w:val="24"/>
          <w:szCs w:val="24"/>
        </w:rPr>
      </w:pPr>
      <w:r w:rsidRPr="00341FB7">
        <w:rPr>
          <w:rFonts w:ascii="Times New Roman" w:hAnsi="Times New Roman" w:cs="Times New Roman"/>
          <w:sz w:val="24"/>
          <w:szCs w:val="24"/>
        </w:rPr>
        <w:t>організація роботи з учнями, які пропускають уроки без поважних причин.</w:t>
      </w:r>
    </w:p>
    <w:p w:rsidR="00122B3B" w:rsidRPr="00341FB7" w:rsidRDefault="00122B3B" w:rsidP="00122B3B">
      <w:pPr>
        <w:pStyle w:val="ab"/>
        <w:ind w:firstLine="708"/>
        <w:jc w:val="both"/>
        <w:rPr>
          <w:b w:val="0"/>
          <w:bCs w:val="0"/>
          <w:sz w:val="24"/>
        </w:rPr>
      </w:pPr>
      <w:r w:rsidRPr="00341FB7">
        <w:rPr>
          <w:b w:val="0"/>
          <w:sz w:val="24"/>
        </w:rPr>
        <w:t>Робота з батьками займає в моїй роботі та в роботі школи значне місце. І це не тільки проведення батьківських зборів, хоча деякі пройшли досить цікаво.</w:t>
      </w:r>
    </w:p>
    <w:p w:rsidR="00122B3B" w:rsidRPr="00341FB7" w:rsidRDefault="00122B3B" w:rsidP="00122B3B">
      <w:pPr>
        <w:pStyle w:val="ab"/>
        <w:jc w:val="both"/>
        <w:rPr>
          <w:b w:val="0"/>
          <w:bCs w:val="0"/>
          <w:sz w:val="24"/>
        </w:rPr>
      </w:pPr>
      <w:r w:rsidRPr="00341FB7">
        <w:rPr>
          <w:b w:val="0"/>
          <w:sz w:val="24"/>
        </w:rPr>
        <w:tab/>
        <w:t>З метою підвищення педагогічної культури, рівня психологічної підготовленості батьків їх залучення до навчально-виховного процесу,</w:t>
      </w:r>
      <w:r w:rsidRPr="00341FB7">
        <w:rPr>
          <w:b w:val="0"/>
          <w:sz w:val="24"/>
          <w:u w:val="single"/>
        </w:rPr>
        <w:t xml:space="preserve"> </w:t>
      </w:r>
      <w:r w:rsidRPr="00341FB7">
        <w:rPr>
          <w:b w:val="0"/>
          <w:sz w:val="24"/>
        </w:rPr>
        <w:t>поліпшення взаємодії сім'ї та школи здійснюється пропаганда педагогічних знань серед батьків у формі лекторіїв, батьківських зборів.</w:t>
      </w:r>
    </w:p>
    <w:p w:rsidR="00122B3B" w:rsidRPr="00341FB7" w:rsidRDefault="00122B3B" w:rsidP="00122B3B">
      <w:pPr>
        <w:pStyle w:val="ab"/>
        <w:jc w:val="both"/>
        <w:rPr>
          <w:b w:val="0"/>
          <w:sz w:val="24"/>
        </w:rPr>
      </w:pPr>
      <w:r w:rsidRPr="00341FB7">
        <w:rPr>
          <w:b w:val="0"/>
          <w:sz w:val="24"/>
        </w:rPr>
        <w:tab/>
        <w:t>В результаті взаємодії з органами правопорядку батьки, які безвідповідально ставляться до своїх обов'язків,  поставлені на облік, з ними проводиться робота по поліпшенню мікроклімату в сім'ї.</w:t>
      </w:r>
    </w:p>
    <w:p w:rsidR="00122B3B" w:rsidRPr="00341FB7" w:rsidRDefault="00122B3B" w:rsidP="00122B3B">
      <w:pPr>
        <w:pStyle w:val="ab"/>
        <w:ind w:firstLine="708"/>
        <w:jc w:val="both"/>
        <w:rPr>
          <w:b w:val="0"/>
          <w:bCs w:val="0"/>
          <w:sz w:val="24"/>
        </w:rPr>
      </w:pPr>
      <w:r w:rsidRPr="00341FB7">
        <w:rPr>
          <w:b w:val="0"/>
          <w:sz w:val="24"/>
          <w:shd w:val="clear" w:color="auto" w:fill="FFFFFF"/>
        </w:rPr>
        <w:t xml:space="preserve">Тісно співпрацюють із закладом та надають </w:t>
      </w:r>
      <w:proofErr w:type="gramStart"/>
      <w:r w:rsidRPr="00341FB7">
        <w:rPr>
          <w:b w:val="0"/>
          <w:sz w:val="24"/>
          <w:shd w:val="clear" w:color="auto" w:fill="FFFFFF"/>
        </w:rPr>
        <w:t>п</w:t>
      </w:r>
      <w:proofErr w:type="gramEnd"/>
      <w:r w:rsidRPr="00341FB7">
        <w:rPr>
          <w:b w:val="0"/>
          <w:sz w:val="24"/>
          <w:shd w:val="clear" w:color="auto" w:fill="FFFFFF"/>
        </w:rPr>
        <w:t>ідтримку: депутати Охтирської міської ради Кіселар Ф</w:t>
      </w:r>
      <w:r w:rsidR="000C794C">
        <w:rPr>
          <w:b w:val="0"/>
          <w:sz w:val="24"/>
          <w:shd w:val="clear" w:color="auto" w:fill="FFFFFF"/>
          <w:lang w:val="uk-UA"/>
        </w:rPr>
        <w:t>.</w:t>
      </w:r>
      <w:r w:rsidRPr="00341FB7">
        <w:rPr>
          <w:b w:val="0"/>
          <w:sz w:val="24"/>
          <w:shd w:val="clear" w:color="auto" w:fill="FFFFFF"/>
        </w:rPr>
        <w:t>Ф</w:t>
      </w:r>
      <w:r w:rsidR="000C794C">
        <w:rPr>
          <w:b w:val="0"/>
          <w:sz w:val="24"/>
          <w:shd w:val="clear" w:color="auto" w:fill="FFFFFF"/>
          <w:lang w:val="uk-UA"/>
        </w:rPr>
        <w:t>.</w:t>
      </w:r>
      <w:r w:rsidRPr="00341FB7">
        <w:rPr>
          <w:b w:val="0"/>
          <w:sz w:val="24"/>
          <w:shd w:val="clear" w:color="auto" w:fill="FFFFFF"/>
        </w:rPr>
        <w:t xml:space="preserve">, </w:t>
      </w:r>
      <w:r w:rsidR="00BC2633" w:rsidRPr="00341FB7">
        <w:rPr>
          <w:b w:val="0"/>
          <w:sz w:val="24"/>
          <w:shd w:val="clear" w:color="auto" w:fill="FFFFFF"/>
          <w:lang w:val="uk-UA"/>
        </w:rPr>
        <w:t>Данилюк М</w:t>
      </w:r>
      <w:r w:rsidR="000C794C">
        <w:rPr>
          <w:b w:val="0"/>
          <w:sz w:val="24"/>
          <w:shd w:val="clear" w:color="auto" w:fill="FFFFFF"/>
          <w:lang w:val="uk-UA"/>
        </w:rPr>
        <w:t>.</w:t>
      </w:r>
      <w:r w:rsidR="00BC2633" w:rsidRPr="00341FB7">
        <w:rPr>
          <w:b w:val="0"/>
          <w:sz w:val="24"/>
          <w:shd w:val="clear" w:color="auto" w:fill="FFFFFF"/>
          <w:lang w:val="uk-UA"/>
        </w:rPr>
        <w:t xml:space="preserve"> М</w:t>
      </w:r>
      <w:r w:rsidR="000C794C">
        <w:rPr>
          <w:b w:val="0"/>
          <w:sz w:val="24"/>
          <w:shd w:val="clear" w:color="auto" w:fill="FFFFFF"/>
          <w:lang w:val="uk-UA"/>
        </w:rPr>
        <w:t>.</w:t>
      </w:r>
      <w:r w:rsidR="00BC2633" w:rsidRPr="00341FB7">
        <w:rPr>
          <w:b w:val="0"/>
          <w:sz w:val="24"/>
          <w:shd w:val="clear" w:color="auto" w:fill="FFFFFF"/>
          <w:lang w:val="uk-UA"/>
        </w:rPr>
        <w:t xml:space="preserve">, </w:t>
      </w:r>
      <w:r w:rsidR="000C794C">
        <w:rPr>
          <w:b w:val="0"/>
          <w:sz w:val="24"/>
          <w:shd w:val="clear" w:color="auto" w:fill="FFFFFF"/>
          <w:lang w:val="uk-UA"/>
        </w:rPr>
        <w:t xml:space="preserve">Масло Р. Є., депутати обласної ради Тронь А. В., Меєрович Ю.М., </w:t>
      </w:r>
      <w:r w:rsidRPr="00341FB7">
        <w:rPr>
          <w:b w:val="0"/>
          <w:sz w:val="24"/>
          <w:shd w:val="clear" w:color="auto" w:fill="FFFFFF"/>
        </w:rPr>
        <w:t>приватний підприємець Маркова В</w:t>
      </w:r>
      <w:r w:rsidR="000C794C">
        <w:rPr>
          <w:b w:val="0"/>
          <w:sz w:val="24"/>
          <w:shd w:val="clear" w:color="auto" w:fill="FFFFFF"/>
          <w:lang w:val="uk-UA"/>
        </w:rPr>
        <w:t>.</w:t>
      </w:r>
      <w:r w:rsidR="000C794C">
        <w:rPr>
          <w:b w:val="0"/>
          <w:sz w:val="24"/>
          <w:shd w:val="clear" w:color="auto" w:fill="FFFFFF"/>
        </w:rPr>
        <w:t xml:space="preserve"> П</w:t>
      </w:r>
      <w:r w:rsidR="000C794C">
        <w:rPr>
          <w:b w:val="0"/>
          <w:sz w:val="24"/>
          <w:shd w:val="clear" w:color="auto" w:fill="FFFFFF"/>
          <w:lang w:val="uk-UA"/>
        </w:rPr>
        <w:t>.</w:t>
      </w:r>
      <w:r w:rsidRPr="00341FB7">
        <w:rPr>
          <w:b w:val="0"/>
          <w:sz w:val="24"/>
          <w:shd w:val="clear" w:color="auto" w:fill="FFFFFF"/>
        </w:rPr>
        <w:t>,</w:t>
      </w:r>
      <w:r w:rsidR="000C794C">
        <w:rPr>
          <w:b w:val="0"/>
          <w:sz w:val="24"/>
          <w:shd w:val="clear" w:color="auto" w:fill="FFFFFF"/>
          <w:lang w:val="uk-UA"/>
        </w:rPr>
        <w:t xml:space="preserve"> Островська С.Д.,</w:t>
      </w:r>
      <w:r w:rsidRPr="00341FB7">
        <w:rPr>
          <w:b w:val="0"/>
          <w:sz w:val="24"/>
          <w:shd w:val="clear" w:color="auto" w:fill="FFFFFF"/>
        </w:rPr>
        <w:t xml:space="preserve"> члени батьківського комітету і небайдуж</w:t>
      </w:r>
      <w:r w:rsidR="00BC2633" w:rsidRPr="00341FB7">
        <w:rPr>
          <w:b w:val="0"/>
          <w:sz w:val="24"/>
          <w:shd w:val="clear" w:color="auto" w:fill="FFFFFF"/>
          <w:lang w:val="uk-UA"/>
        </w:rPr>
        <w:t>і</w:t>
      </w:r>
      <w:r w:rsidRPr="00341FB7">
        <w:rPr>
          <w:b w:val="0"/>
          <w:sz w:val="24"/>
          <w:shd w:val="clear" w:color="auto" w:fill="FFFFFF"/>
        </w:rPr>
        <w:t xml:space="preserve"> батьки. </w:t>
      </w:r>
    </w:p>
    <w:p w:rsidR="00122B3B" w:rsidRPr="00341FB7" w:rsidRDefault="00122B3B" w:rsidP="00122B3B">
      <w:pPr>
        <w:pStyle w:val="ab"/>
        <w:jc w:val="both"/>
        <w:rPr>
          <w:color w:val="C00000"/>
          <w:sz w:val="24"/>
        </w:rPr>
      </w:pPr>
      <w:r w:rsidRPr="00341FB7">
        <w:rPr>
          <w:sz w:val="24"/>
        </w:rPr>
        <w:t>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rsidR="00122B3B" w:rsidRPr="00341FB7" w:rsidRDefault="00122B3B" w:rsidP="00122B3B">
      <w:pPr>
        <w:ind w:firstLine="708"/>
        <w:jc w:val="both"/>
        <w:rPr>
          <w:lang w:val="uk-UA"/>
        </w:rPr>
      </w:pPr>
      <w:r w:rsidRPr="00341FB7">
        <w:t>Робота по виконанню вимог Закону України «Про звернення громадян» у 201</w:t>
      </w:r>
      <w:r w:rsidR="00BC2633" w:rsidRPr="00341FB7">
        <w:rPr>
          <w:lang w:val="uk-UA"/>
        </w:rPr>
        <w:t>6</w:t>
      </w:r>
      <w:r w:rsidRPr="00341FB7">
        <w:t>-201</w:t>
      </w:r>
      <w:r w:rsidR="00BC2633" w:rsidRPr="00341FB7">
        <w:rPr>
          <w:lang w:val="uk-UA"/>
        </w:rPr>
        <w:t>7</w:t>
      </w:r>
      <w:r w:rsidRPr="00341FB7">
        <w:t xml:space="preserve"> навчальному році була спрямована на захист прав і свобод людини, зміцнення законності і правопорядку.</w:t>
      </w:r>
    </w:p>
    <w:p w:rsidR="003A42F3" w:rsidRPr="00341FB7" w:rsidRDefault="003A42F3" w:rsidP="003A42F3">
      <w:pPr>
        <w:ind w:firstLine="708"/>
        <w:jc w:val="both"/>
      </w:pPr>
      <w:r w:rsidRPr="00341FB7">
        <w:rPr>
          <w:lang w:val="uk-UA"/>
        </w:rPr>
        <w:t>На виконання Закону України  «Про звернення громадян», постанови Кабінету Міністрів України від 24.09.2008 № 858 «Про затвердження Класифікатора звернень громадян», указу Президента України від   07.02. 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протягом грудня 2016 року було проаналізовано стан організації роботи зі зверненнями громадян в школі. Аналіз було проведено відповідно до чинного законодавства:</w:t>
      </w:r>
    </w:p>
    <w:p w:rsidR="003A42F3" w:rsidRPr="00341FB7" w:rsidRDefault="003A42F3" w:rsidP="003A42F3">
      <w:pPr>
        <w:pStyle w:val="ab"/>
        <w:numPr>
          <w:ilvl w:val="0"/>
          <w:numId w:val="12"/>
        </w:numPr>
        <w:ind w:left="284" w:hanging="284"/>
        <w:jc w:val="both"/>
        <w:rPr>
          <w:b w:val="0"/>
          <w:sz w:val="24"/>
        </w:rPr>
      </w:pPr>
      <w:r w:rsidRPr="00341FB7">
        <w:rPr>
          <w:b w:val="0"/>
          <w:sz w:val="24"/>
        </w:rPr>
        <w:t>дотримання порядку реєстрації звернень громадян в журналах реєстрації;</w:t>
      </w:r>
    </w:p>
    <w:p w:rsidR="003A42F3" w:rsidRPr="00341FB7" w:rsidRDefault="003A42F3" w:rsidP="003A42F3">
      <w:pPr>
        <w:pStyle w:val="ab"/>
        <w:numPr>
          <w:ilvl w:val="0"/>
          <w:numId w:val="12"/>
        </w:numPr>
        <w:ind w:left="284" w:hanging="284"/>
        <w:jc w:val="both"/>
        <w:rPr>
          <w:b w:val="0"/>
          <w:sz w:val="24"/>
        </w:rPr>
      </w:pPr>
      <w:r w:rsidRPr="00341FB7">
        <w:rPr>
          <w:b w:val="0"/>
          <w:sz w:val="24"/>
        </w:rPr>
        <w:t>дотримання строку розгляду звернень громадян;</w:t>
      </w:r>
    </w:p>
    <w:p w:rsidR="003A42F3" w:rsidRPr="00341FB7" w:rsidRDefault="003A42F3" w:rsidP="003A42F3">
      <w:pPr>
        <w:pStyle w:val="ab"/>
        <w:numPr>
          <w:ilvl w:val="0"/>
          <w:numId w:val="12"/>
        </w:numPr>
        <w:ind w:left="284" w:hanging="284"/>
        <w:jc w:val="both"/>
        <w:rPr>
          <w:b w:val="0"/>
          <w:sz w:val="24"/>
        </w:rPr>
      </w:pPr>
      <w:r w:rsidRPr="00341FB7">
        <w:rPr>
          <w:b w:val="0"/>
          <w:sz w:val="24"/>
        </w:rPr>
        <w:t>дотримання строку та порядку повернення звернень громадян;</w:t>
      </w:r>
    </w:p>
    <w:p w:rsidR="003A42F3" w:rsidRPr="00341FB7" w:rsidRDefault="003A42F3" w:rsidP="003A42F3">
      <w:pPr>
        <w:pStyle w:val="ab"/>
        <w:numPr>
          <w:ilvl w:val="0"/>
          <w:numId w:val="12"/>
        </w:numPr>
        <w:ind w:left="284" w:hanging="284"/>
        <w:jc w:val="both"/>
        <w:rPr>
          <w:b w:val="0"/>
          <w:sz w:val="24"/>
        </w:rPr>
      </w:pPr>
      <w:r w:rsidRPr="00341FB7">
        <w:rPr>
          <w:b w:val="0"/>
          <w:sz w:val="24"/>
        </w:rPr>
        <w:t>дотримання строку та порядку пересилання звернень громадян іншим уповноваженим органам;</w:t>
      </w:r>
    </w:p>
    <w:p w:rsidR="003A42F3" w:rsidRPr="00341FB7" w:rsidRDefault="003A42F3" w:rsidP="003A42F3">
      <w:pPr>
        <w:pStyle w:val="ab"/>
        <w:numPr>
          <w:ilvl w:val="0"/>
          <w:numId w:val="12"/>
        </w:numPr>
        <w:ind w:left="284" w:hanging="284"/>
        <w:jc w:val="both"/>
        <w:rPr>
          <w:b w:val="0"/>
          <w:sz w:val="24"/>
        </w:rPr>
      </w:pPr>
      <w:r w:rsidRPr="00341FB7">
        <w:rPr>
          <w:b w:val="0"/>
          <w:sz w:val="24"/>
        </w:rPr>
        <w:t>дотримання порядку розгляду звернень окремих категорій громадян;</w:t>
      </w:r>
    </w:p>
    <w:p w:rsidR="003A42F3" w:rsidRPr="00341FB7" w:rsidRDefault="003A42F3" w:rsidP="003A42F3">
      <w:pPr>
        <w:pStyle w:val="ab"/>
        <w:numPr>
          <w:ilvl w:val="0"/>
          <w:numId w:val="12"/>
        </w:numPr>
        <w:ind w:left="284" w:hanging="284"/>
        <w:jc w:val="both"/>
        <w:rPr>
          <w:b w:val="0"/>
          <w:sz w:val="24"/>
        </w:rPr>
      </w:pPr>
      <w:r w:rsidRPr="00341FB7">
        <w:rPr>
          <w:b w:val="0"/>
          <w:sz w:val="24"/>
        </w:rPr>
        <w:t>проведення аналітичної роботи із зверненнями громадян;</w:t>
      </w:r>
    </w:p>
    <w:p w:rsidR="003A42F3" w:rsidRPr="00341FB7" w:rsidRDefault="003A42F3" w:rsidP="003A42F3">
      <w:pPr>
        <w:pStyle w:val="ab"/>
        <w:numPr>
          <w:ilvl w:val="0"/>
          <w:numId w:val="12"/>
        </w:numPr>
        <w:ind w:left="284" w:hanging="284"/>
        <w:jc w:val="both"/>
        <w:rPr>
          <w:b w:val="0"/>
          <w:sz w:val="24"/>
        </w:rPr>
      </w:pPr>
      <w:r w:rsidRPr="00341FB7">
        <w:rPr>
          <w:b w:val="0"/>
          <w:sz w:val="24"/>
        </w:rPr>
        <w:t>розміщення на веб-сайті відповідної інформації з питань звернення громадян.</w:t>
      </w:r>
    </w:p>
    <w:p w:rsidR="003A42F3" w:rsidRPr="00341FB7" w:rsidRDefault="003A42F3" w:rsidP="003A42F3">
      <w:pPr>
        <w:pStyle w:val="23"/>
        <w:shd w:val="clear" w:color="auto" w:fill="auto"/>
        <w:spacing w:before="0" w:after="0" w:line="240" w:lineRule="auto"/>
        <w:ind w:firstLine="567"/>
        <w:jc w:val="both"/>
        <w:rPr>
          <w:rFonts w:ascii="Times New Roman" w:hAnsi="Times New Roman" w:cs="Times New Roman"/>
          <w:sz w:val="24"/>
          <w:szCs w:val="24"/>
          <w:lang w:val="uk-UA"/>
        </w:rPr>
      </w:pPr>
      <w:r w:rsidRPr="00341FB7">
        <w:rPr>
          <w:rFonts w:ascii="Times New Roman" w:hAnsi="Times New Roman" w:cs="Times New Roman"/>
          <w:sz w:val="24"/>
          <w:szCs w:val="24"/>
        </w:rPr>
        <w:t>Протягом 201</w:t>
      </w:r>
      <w:r w:rsidRPr="00341FB7">
        <w:rPr>
          <w:rFonts w:ascii="Times New Roman" w:hAnsi="Times New Roman" w:cs="Times New Roman"/>
          <w:sz w:val="24"/>
          <w:szCs w:val="24"/>
          <w:lang w:val="uk-UA"/>
        </w:rPr>
        <w:t>6</w:t>
      </w:r>
      <w:r w:rsidRPr="00341FB7">
        <w:rPr>
          <w:rFonts w:ascii="Times New Roman" w:hAnsi="Times New Roman" w:cs="Times New Roman"/>
          <w:sz w:val="24"/>
          <w:szCs w:val="24"/>
        </w:rPr>
        <w:t xml:space="preserve"> року надійшло 728 звернень</w:t>
      </w:r>
      <w:r w:rsidR="000C794C">
        <w:rPr>
          <w:rFonts w:ascii="Times New Roman" w:hAnsi="Times New Roman" w:cs="Times New Roman"/>
          <w:sz w:val="24"/>
          <w:szCs w:val="24"/>
          <w:lang w:val="uk-UA"/>
        </w:rPr>
        <w:t xml:space="preserve"> і заяв від працівників та батьків</w:t>
      </w:r>
      <w:r w:rsidRPr="00341FB7">
        <w:rPr>
          <w:rFonts w:ascii="Times New Roman" w:hAnsi="Times New Roman" w:cs="Times New Roman"/>
          <w:sz w:val="24"/>
          <w:szCs w:val="24"/>
        </w:rPr>
        <w:t xml:space="preserve"> (2015 </w:t>
      </w:r>
      <w:proofErr w:type="gramStart"/>
      <w:r w:rsidRPr="00341FB7">
        <w:rPr>
          <w:rFonts w:ascii="Times New Roman" w:hAnsi="Times New Roman" w:cs="Times New Roman"/>
          <w:sz w:val="24"/>
          <w:szCs w:val="24"/>
        </w:rPr>
        <w:t>р</w:t>
      </w:r>
      <w:proofErr w:type="gramEnd"/>
      <w:r w:rsidRPr="00341FB7">
        <w:rPr>
          <w:rFonts w:ascii="Times New Roman" w:hAnsi="Times New Roman" w:cs="Times New Roman"/>
          <w:sz w:val="24"/>
          <w:szCs w:val="24"/>
        </w:rPr>
        <w:t xml:space="preserve">ік </w:t>
      </w:r>
      <w:r w:rsidRPr="00341FB7">
        <w:rPr>
          <w:rFonts w:ascii="Times New Roman" w:hAnsi="Times New Roman" w:cs="Times New Roman"/>
          <w:sz w:val="24"/>
          <w:szCs w:val="24"/>
          <w:lang w:val="uk-UA"/>
        </w:rPr>
        <w:t xml:space="preserve"> - 502</w:t>
      </w:r>
      <w:r w:rsidRPr="00341FB7">
        <w:rPr>
          <w:rFonts w:ascii="Times New Roman" w:hAnsi="Times New Roman" w:cs="Times New Roman"/>
          <w:sz w:val="24"/>
          <w:szCs w:val="24"/>
        </w:rPr>
        <w:t xml:space="preserve">). </w:t>
      </w:r>
      <w:r w:rsidRPr="00341FB7">
        <w:rPr>
          <w:rFonts w:ascii="Times New Roman" w:hAnsi="Times New Roman" w:cs="Times New Roman"/>
          <w:sz w:val="24"/>
          <w:szCs w:val="24"/>
          <w:lang w:val="uk-UA"/>
        </w:rPr>
        <w:t>У</w:t>
      </w:r>
      <w:r w:rsidRPr="00341FB7">
        <w:rPr>
          <w:rFonts w:ascii="Times New Roman" w:hAnsi="Times New Roman" w:cs="Times New Roman"/>
          <w:sz w:val="24"/>
          <w:szCs w:val="24"/>
        </w:rPr>
        <w:t xml:space="preserve"> порівнянні з 201</w:t>
      </w:r>
      <w:r w:rsidRPr="00341FB7">
        <w:rPr>
          <w:rFonts w:ascii="Times New Roman" w:hAnsi="Times New Roman" w:cs="Times New Roman"/>
          <w:sz w:val="24"/>
          <w:szCs w:val="24"/>
          <w:lang w:val="uk-UA"/>
        </w:rPr>
        <w:t>5</w:t>
      </w:r>
      <w:r w:rsidRPr="00341FB7">
        <w:rPr>
          <w:rFonts w:ascii="Times New Roman" w:hAnsi="Times New Roman" w:cs="Times New Roman"/>
          <w:sz w:val="24"/>
          <w:szCs w:val="24"/>
        </w:rPr>
        <w:t xml:space="preserve"> роком кількість звернень </w:t>
      </w:r>
      <w:r w:rsidRPr="00341FB7">
        <w:rPr>
          <w:rFonts w:ascii="Times New Roman" w:hAnsi="Times New Roman" w:cs="Times New Roman"/>
          <w:sz w:val="24"/>
          <w:szCs w:val="24"/>
          <w:lang w:val="uk-UA"/>
        </w:rPr>
        <w:t>збільшилась</w:t>
      </w:r>
      <w:r w:rsidRPr="00341FB7">
        <w:rPr>
          <w:rFonts w:ascii="Times New Roman" w:hAnsi="Times New Roman" w:cs="Times New Roman"/>
          <w:sz w:val="24"/>
          <w:szCs w:val="24"/>
        </w:rPr>
        <w:t xml:space="preserve"> на </w:t>
      </w:r>
      <w:r w:rsidRPr="00341FB7">
        <w:rPr>
          <w:rFonts w:ascii="Times New Roman" w:hAnsi="Times New Roman" w:cs="Times New Roman"/>
          <w:sz w:val="24"/>
          <w:szCs w:val="24"/>
          <w:lang w:val="uk-UA"/>
        </w:rPr>
        <w:t xml:space="preserve">45 </w:t>
      </w:r>
      <w:r w:rsidRPr="00341FB7">
        <w:rPr>
          <w:rFonts w:ascii="Times New Roman" w:hAnsi="Times New Roman" w:cs="Times New Roman"/>
          <w:sz w:val="24"/>
          <w:szCs w:val="24"/>
        </w:rPr>
        <w:t>%</w:t>
      </w:r>
      <w:r w:rsidRPr="00341FB7">
        <w:rPr>
          <w:rFonts w:ascii="Times New Roman" w:hAnsi="Times New Roman" w:cs="Times New Roman"/>
          <w:sz w:val="24"/>
          <w:szCs w:val="24"/>
          <w:lang w:val="uk-UA"/>
        </w:rPr>
        <w:t xml:space="preserve">, це заяви від працівників та </w:t>
      </w:r>
      <w:r w:rsidRPr="00341FB7">
        <w:rPr>
          <w:rFonts w:ascii="Times New Roman" w:hAnsi="Times New Roman" w:cs="Times New Roman"/>
          <w:sz w:val="24"/>
          <w:szCs w:val="24"/>
          <w:lang w:val="uk-UA"/>
        </w:rPr>
        <w:lastRenderedPageBreak/>
        <w:t>батьків закладу. Н</w:t>
      </w:r>
      <w:r w:rsidRPr="00341FB7">
        <w:rPr>
          <w:rFonts w:ascii="Times New Roman" w:hAnsi="Times New Roman" w:cs="Times New Roman"/>
          <w:sz w:val="24"/>
          <w:szCs w:val="24"/>
        </w:rPr>
        <w:t xml:space="preserve">е було повторних звернень, </w:t>
      </w:r>
      <w:r w:rsidRPr="00341FB7">
        <w:rPr>
          <w:rFonts w:ascii="Times New Roman" w:hAnsi="Times New Roman" w:cs="Times New Roman"/>
          <w:sz w:val="24"/>
          <w:szCs w:val="24"/>
          <w:lang w:val="uk-UA"/>
        </w:rPr>
        <w:t xml:space="preserve">відсутні у 2016 році скарги на вчителів. </w:t>
      </w:r>
      <w:r w:rsidRPr="00341FB7">
        <w:rPr>
          <w:rFonts w:ascii="Times New Roman" w:hAnsi="Times New Roman" w:cs="Times New Roman"/>
          <w:sz w:val="24"/>
          <w:szCs w:val="24"/>
        </w:rPr>
        <w:t>По зверненнях, що надійшли протягом 201</w:t>
      </w:r>
      <w:r w:rsidRPr="00341FB7">
        <w:rPr>
          <w:rFonts w:ascii="Times New Roman" w:hAnsi="Times New Roman" w:cs="Times New Roman"/>
          <w:sz w:val="24"/>
          <w:szCs w:val="24"/>
          <w:lang w:val="uk-UA"/>
        </w:rPr>
        <w:t>6</w:t>
      </w:r>
      <w:r w:rsidRPr="00341FB7">
        <w:rPr>
          <w:rFonts w:ascii="Times New Roman" w:hAnsi="Times New Roman" w:cs="Times New Roman"/>
          <w:sz w:val="24"/>
          <w:szCs w:val="24"/>
        </w:rPr>
        <w:t xml:space="preserve"> року</w:t>
      </w:r>
      <w:r w:rsidRPr="00341FB7">
        <w:rPr>
          <w:rFonts w:ascii="Times New Roman" w:hAnsi="Times New Roman" w:cs="Times New Roman"/>
          <w:sz w:val="24"/>
          <w:szCs w:val="24"/>
          <w:lang w:val="uk-UA"/>
        </w:rPr>
        <w:t>,</w:t>
      </w:r>
      <w:r w:rsidRPr="00341FB7">
        <w:rPr>
          <w:rFonts w:ascii="Times New Roman" w:hAnsi="Times New Roman" w:cs="Times New Roman"/>
          <w:sz w:val="24"/>
          <w:szCs w:val="24"/>
        </w:rPr>
        <w:t xml:space="preserve"> вирішено позитивно і надано роз'яснення </w:t>
      </w:r>
      <w:r w:rsidRPr="00341FB7">
        <w:rPr>
          <w:rFonts w:ascii="Times New Roman" w:hAnsi="Times New Roman" w:cs="Times New Roman"/>
          <w:sz w:val="24"/>
          <w:szCs w:val="24"/>
          <w:lang w:val="uk-UA"/>
        </w:rPr>
        <w:t>з усіх</w:t>
      </w:r>
      <w:r w:rsidRPr="00341FB7">
        <w:rPr>
          <w:rFonts w:ascii="Times New Roman" w:hAnsi="Times New Roman" w:cs="Times New Roman"/>
          <w:sz w:val="24"/>
          <w:szCs w:val="24"/>
        </w:rPr>
        <w:t xml:space="preserve"> питань</w:t>
      </w:r>
      <w:r w:rsidRPr="00341FB7">
        <w:rPr>
          <w:rFonts w:ascii="Times New Roman" w:hAnsi="Times New Roman" w:cs="Times New Roman"/>
          <w:sz w:val="24"/>
          <w:szCs w:val="24"/>
          <w:lang w:val="uk-UA"/>
        </w:rPr>
        <w:t>.</w:t>
      </w:r>
      <w:r w:rsidRPr="00341FB7">
        <w:rPr>
          <w:rFonts w:ascii="Times New Roman" w:hAnsi="Times New Roman" w:cs="Times New Roman"/>
          <w:sz w:val="24"/>
          <w:szCs w:val="24"/>
        </w:rPr>
        <w:t xml:space="preserve"> Порушень термінів розгляду звернень громадян у школі не було. Характеристики звернень:</w:t>
      </w:r>
    </w:p>
    <w:p w:rsidR="003A42F3" w:rsidRPr="00341FB7" w:rsidRDefault="003A42F3" w:rsidP="003A42F3">
      <w:pPr>
        <w:pStyle w:val="23"/>
        <w:numPr>
          <w:ilvl w:val="0"/>
          <w:numId w:val="29"/>
        </w:numPr>
        <w:shd w:val="clear" w:color="auto" w:fill="auto"/>
        <w:tabs>
          <w:tab w:val="left" w:pos="243"/>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формою надходження - особистий прийом;</w:t>
      </w:r>
    </w:p>
    <w:p w:rsidR="003A42F3" w:rsidRPr="00341FB7" w:rsidRDefault="003A42F3" w:rsidP="003A42F3">
      <w:pPr>
        <w:pStyle w:val="23"/>
        <w:numPr>
          <w:ilvl w:val="0"/>
          <w:numId w:val="29"/>
        </w:numPr>
        <w:shd w:val="clear" w:color="auto" w:fill="auto"/>
        <w:tabs>
          <w:tab w:val="left" w:pos="234"/>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ознакою надходження - первинні;</w:t>
      </w:r>
    </w:p>
    <w:p w:rsidR="003A42F3" w:rsidRPr="00341FB7" w:rsidRDefault="003A42F3" w:rsidP="003A42F3">
      <w:pPr>
        <w:pStyle w:val="23"/>
        <w:numPr>
          <w:ilvl w:val="0"/>
          <w:numId w:val="29"/>
        </w:numPr>
        <w:shd w:val="clear" w:color="auto" w:fill="auto"/>
        <w:tabs>
          <w:tab w:val="left" w:pos="243"/>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видами - заяви (</w:t>
      </w:r>
      <w:r w:rsidRPr="00341FB7">
        <w:rPr>
          <w:rFonts w:ascii="Times New Roman" w:hAnsi="Times New Roman" w:cs="Times New Roman"/>
          <w:sz w:val="24"/>
          <w:szCs w:val="24"/>
          <w:lang w:val="uk-UA"/>
        </w:rPr>
        <w:t>727</w:t>
      </w:r>
      <w:r w:rsidRPr="00341FB7">
        <w:rPr>
          <w:rFonts w:ascii="Times New Roman" w:hAnsi="Times New Roman" w:cs="Times New Roman"/>
          <w:sz w:val="24"/>
          <w:szCs w:val="24"/>
        </w:rPr>
        <w:t>), скарги (</w:t>
      </w:r>
      <w:r w:rsidRPr="00341FB7">
        <w:rPr>
          <w:rFonts w:ascii="Times New Roman" w:hAnsi="Times New Roman" w:cs="Times New Roman"/>
          <w:sz w:val="24"/>
          <w:szCs w:val="24"/>
          <w:lang w:val="uk-UA"/>
        </w:rPr>
        <w:t>1</w:t>
      </w:r>
      <w:r w:rsidRPr="00341FB7">
        <w:rPr>
          <w:rFonts w:ascii="Times New Roman" w:hAnsi="Times New Roman" w:cs="Times New Roman"/>
          <w:sz w:val="24"/>
          <w:szCs w:val="24"/>
        </w:rPr>
        <w:t>);</w:t>
      </w:r>
    </w:p>
    <w:p w:rsidR="003A42F3" w:rsidRPr="00341FB7" w:rsidRDefault="003A42F3" w:rsidP="003A42F3">
      <w:pPr>
        <w:pStyle w:val="23"/>
        <w:numPr>
          <w:ilvl w:val="0"/>
          <w:numId w:val="29"/>
        </w:numPr>
        <w:shd w:val="clear" w:color="auto" w:fill="auto"/>
        <w:tabs>
          <w:tab w:val="left" w:pos="238"/>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 xml:space="preserve">за статтю авторів звернень - </w:t>
      </w:r>
      <w:r w:rsidRPr="00341FB7">
        <w:rPr>
          <w:rFonts w:ascii="Times New Roman" w:hAnsi="Times New Roman" w:cs="Times New Roman"/>
          <w:sz w:val="24"/>
          <w:szCs w:val="24"/>
          <w:lang w:val="uk-UA"/>
        </w:rPr>
        <w:t>662</w:t>
      </w:r>
      <w:r w:rsidRPr="00341FB7">
        <w:rPr>
          <w:rFonts w:ascii="Times New Roman" w:hAnsi="Times New Roman" w:cs="Times New Roman"/>
          <w:sz w:val="24"/>
          <w:szCs w:val="24"/>
        </w:rPr>
        <w:t xml:space="preserve"> жінок, </w:t>
      </w:r>
      <w:r w:rsidRPr="00341FB7">
        <w:rPr>
          <w:rFonts w:ascii="Times New Roman" w:hAnsi="Times New Roman" w:cs="Times New Roman"/>
          <w:sz w:val="24"/>
          <w:szCs w:val="24"/>
          <w:lang w:val="uk-UA"/>
        </w:rPr>
        <w:t>66</w:t>
      </w:r>
      <w:r w:rsidRPr="00341FB7">
        <w:rPr>
          <w:rFonts w:ascii="Times New Roman" w:hAnsi="Times New Roman" w:cs="Times New Roman"/>
          <w:sz w:val="24"/>
          <w:szCs w:val="24"/>
        </w:rPr>
        <w:t xml:space="preserve"> чоловіків ;</w:t>
      </w:r>
    </w:p>
    <w:p w:rsidR="003A42F3" w:rsidRPr="00341FB7" w:rsidRDefault="003A42F3" w:rsidP="003A42F3">
      <w:pPr>
        <w:pStyle w:val="23"/>
        <w:numPr>
          <w:ilvl w:val="0"/>
          <w:numId w:val="29"/>
        </w:numPr>
        <w:shd w:val="clear" w:color="auto" w:fill="auto"/>
        <w:tabs>
          <w:tab w:val="left" w:pos="234"/>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суб'єктом – індивідуально</w:t>
      </w:r>
      <w:r w:rsidRPr="00341FB7">
        <w:rPr>
          <w:rFonts w:ascii="Times New Roman" w:hAnsi="Times New Roman" w:cs="Times New Roman"/>
          <w:sz w:val="24"/>
          <w:szCs w:val="24"/>
          <w:lang w:val="uk-UA"/>
        </w:rPr>
        <w:t xml:space="preserve"> – 728</w:t>
      </w:r>
      <w:r w:rsidRPr="00341FB7">
        <w:rPr>
          <w:rFonts w:ascii="Times New Roman" w:hAnsi="Times New Roman" w:cs="Times New Roman"/>
          <w:sz w:val="24"/>
          <w:szCs w:val="24"/>
        </w:rPr>
        <w:t>;</w:t>
      </w:r>
    </w:p>
    <w:p w:rsidR="003A42F3" w:rsidRPr="00341FB7" w:rsidRDefault="003A42F3" w:rsidP="003A42F3">
      <w:pPr>
        <w:pStyle w:val="23"/>
        <w:numPr>
          <w:ilvl w:val="0"/>
          <w:numId w:val="30"/>
        </w:numPr>
        <w:shd w:val="clear" w:color="auto" w:fill="auto"/>
        <w:tabs>
          <w:tab w:val="left" w:pos="315"/>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категоріями авторів звернень –</w:t>
      </w:r>
      <w:r w:rsidRPr="00341FB7">
        <w:rPr>
          <w:rFonts w:ascii="Times New Roman" w:hAnsi="Times New Roman" w:cs="Times New Roman"/>
          <w:sz w:val="24"/>
          <w:szCs w:val="24"/>
          <w:lang w:val="uk-UA"/>
        </w:rPr>
        <w:t xml:space="preserve"> </w:t>
      </w:r>
      <w:r w:rsidRPr="00341FB7">
        <w:rPr>
          <w:rFonts w:ascii="Times New Roman" w:hAnsi="Times New Roman" w:cs="Times New Roman"/>
          <w:sz w:val="24"/>
          <w:szCs w:val="24"/>
        </w:rPr>
        <w:t xml:space="preserve">багатодітні сім'ї, </w:t>
      </w:r>
      <w:r w:rsidRPr="00341FB7">
        <w:rPr>
          <w:rFonts w:ascii="Times New Roman" w:hAnsi="Times New Roman" w:cs="Times New Roman"/>
          <w:sz w:val="24"/>
          <w:szCs w:val="24"/>
          <w:lang w:val="uk-UA"/>
        </w:rPr>
        <w:t xml:space="preserve">одинока мати, </w:t>
      </w:r>
      <w:r w:rsidRPr="00341FB7">
        <w:rPr>
          <w:rFonts w:ascii="Times New Roman" w:hAnsi="Times New Roman" w:cs="Times New Roman"/>
          <w:sz w:val="24"/>
          <w:szCs w:val="24"/>
        </w:rPr>
        <w:t>інші категорії;</w:t>
      </w:r>
    </w:p>
    <w:p w:rsidR="003A42F3" w:rsidRPr="00341FB7" w:rsidRDefault="003A42F3" w:rsidP="003A42F3">
      <w:pPr>
        <w:pStyle w:val="23"/>
        <w:numPr>
          <w:ilvl w:val="0"/>
          <w:numId w:val="30"/>
        </w:numPr>
        <w:shd w:val="clear" w:color="auto" w:fill="auto"/>
        <w:tabs>
          <w:tab w:val="left" w:pos="411"/>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rPr>
        <w:t>за соціальним станом: пенсіонери,</w:t>
      </w:r>
      <w:r w:rsidRPr="00341FB7">
        <w:rPr>
          <w:rFonts w:ascii="Times New Roman" w:hAnsi="Times New Roman" w:cs="Times New Roman"/>
          <w:sz w:val="24"/>
          <w:szCs w:val="24"/>
          <w:lang w:val="uk-UA"/>
        </w:rPr>
        <w:t xml:space="preserve"> </w:t>
      </w:r>
      <w:r w:rsidRPr="00341FB7">
        <w:rPr>
          <w:rFonts w:ascii="Times New Roman" w:hAnsi="Times New Roman" w:cs="Times New Roman"/>
          <w:sz w:val="24"/>
          <w:szCs w:val="24"/>
        </w:rPr>
        <w:t>працівники бюджетної сфери, підприємці,</w:t>
      </w:r>
      <w:r w:rsidRPr="00341FB7">
        <w:rPr>
          <w:rFonts w:ascii="Times New Roman" w:hAnsi="Times New Roman" w:cs="Times New Roman"/>
          <w:sz w:val="24"/>
          <w:szCs w:val="24"/>
          <w:lang w:val="uk-UA"/>
        </w:rPr>
        <w:t xml:space="preserve"> державні службовці, безробітні </w:t>
      </w:r>
      <w:r w:rsidRPr="00341FB7">
        <w:rPr>
          <w:rFonts w:ascii="Times New Roman" w:hAnsi="Times New Roman" w:cs="Times New Roman"/>
          <w:sz w:val="24"/>
          <w:szCs w:val="24"/>
        </w:rPr>
        <w:t>та інші;</w:t>
      </w:r>
    </w:p>
    <w:p w:rsidR="003A42F3" w:rsidRPr="00341FB7" w:rsidRDefault="003A42F3" w:rsidP="003A42F3">
      <w:pPr>
        <w:pStyle w:val="23"/>
        <w:numPr>
          <w:ilvl w:val="0"/>
          <w:numId w:val="30"/>
        </w:numPr>
        <w:shd w:val="clear" w:color="auto" w:fill="auto"/>
        <w:tabs>
          <w:tab w:val="left" w:pos="411"/>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основні питання, що порушуються у зверненнях громадян: освіта, праця і заробітна плата;</w:t>
      </w:r>
    </w:p>
    <w:p w:rsidR="003A42F3" w:rsidRPr="00341FB7" w:rsidRDefault="003A42F3" w:rsidP="003A42F3">
      <w:pPr>
        <w:pStyle w:val="23"/>
        <w:numPr>
          <w:ilvl w:val="0"/>
          <w:numId w:val="30"/>
        </w:numPr>
        <w:shd w:val="clear" w:color="auto" w:fill="auto"/>
        <w:tabs>
          <w:tab w:val="left" w:pos="284"/>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 xml:space="preserve"> </w:t>
      </w:r>
      <w:r w:rsidRPr="00341FB7">
        <w:rPr>
          <w:rFonts w:ascii="Times New Roman" w:hAnsi="Times New Roman" w:cs="Times New Roman"/>
          <w:sz w:val="24"/>
          <w:szCs w:val="24"/>
        </w:rPr>
        <w:t>за результатами розгляду: вирішено позитивно питання та дано роз'яснення</w:t>
      </w:r>
      <w:r w:rsidRPr="00341FB7">
        <w:rPr>
          <w:rFonts w:ascii="Times New Roman" w:hAnsi="Times New Roman" w:cs="Times New Roman"/>
          <w:sz w:val="24"/>
          <w:szCs w:val="24"/>
          <w:lang w:val="uk-UA"/>
        </w:rPr>
        <w:t>.</w:t>
      </w:r>
    </w:p>
    <w:p w:rsidR="003A42F3" w:rsidRPr="00341FB7" w:rsidRDefault="003A42F3" w:rsidP="003A42F3">
      <w:pPr>
        <w:pStyle w:val="23"/>
        <w:shd w:val="clear" w:color="auto" w:fill="auto"/>
        <w:tabs>
          <w:tab w:val="left" w:pos="0"/>
        </w:tabs>
        <w:spacing w:before="0" w:after="0" w:line="240" w:lineRule="auto"/>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ab/>
        <w:t>У листопаді 2016 року відділом освіти Охтирської міської ради було проведено перевірку стану ведення роботи зі зверненнями громадян та відмічено належний стан оформлення документації і на засіданні колегії зазначено, що до журналу реєстрації звернень громадян не заносити заяви працівників та батьків щодо кадрових питань, харчування, звільнення від занять, визначення групи з фізичної культури, зарахування учнів до школи, гуртків, а реєструвати у журналі реєстрації вхідної  кореспонденції.</w:t>
      </w:r>
    </w:p>
    <w:p w:rsidR="003A42F3" w:rsidRPr="00341FB7" w:rsidRDefault="003A42F3" w:rsidP="003A42F3">
      <w:pPr>
        <w:pStyle w:val="23"/>
        <w:shd w:val="clear" w:color="auto" w:fill="auto"/>
        <w:tabs>
          <w:tab w:val="left" w:pos="0"/>
        </w:tabs>
        <w:spacing w:before="0" w:after="0" w:line="240" w:lineRule="auto"/>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ab/>
        <w:t xml:space="preserve">Аналіз ведення особистого прийому громадян адміністрацією школи показав, що на прийом звернулося 66 осіб, з них з питань: </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звільнення від уроків фізкультури – 2;</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зарахування до школи – 7;</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умови відрахування зі школи – 3;</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зміна прізвища учня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переведення з класу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обстеження умов проживання учнів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виховання – 16;</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відсутності на уроках з поважної причини – 8;</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примусове обстеження у лікаря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звільнення від ДПА – 7;</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проведення щеплення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організації харчування – 2;</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робота з психологом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організації індивідуального навчання – 2;</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розслідування травмування працівника невиробничого характеру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профілактики педикульозу – 3;</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профільне навчання – 2;</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викладання англійської мови – 1;</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організації екстернату – 3;</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травмування учня – 1.</w:t>
      </w:r>
    </w:p>
    <w:p w:rsidR="003A42F3" w:rsidRPr="00341FB7" w:rsidRDefault="003A42F3" w:rsidP="003A42F3">
      <w:pPr>
        <w:pStyle w:val="23"/>
        <w:shd w:val="clear" w:color="auto" w:fill="auto"/>
        <w:tabs>
          <w:tab w:val="left" w:pos="0"/>
        </w:tabs>
        <w:spacing w:before="0" w:after="0" w:line="240" w:lineRule="auto"/>
        <w:ind w:left="720"/>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За суб’єктом звернення:</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індивідуально – 65;</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колективно – 1;</w:t>
      </w:r>
    </w:p>
    <w:p w:rsidR="003A42F3" w:rsidRPr="00341FB7" w:rsidRDefault="003A42F3" w:rsidP="003A42F3">
      <w:pPr>
        <w:pStyle w:val="23"/>
        <w:shd w:val="clear" w:color="auto" w:fill="auto"/>
        <w:tabs>
          <w:tab w:val="left" w:pos="0"/>
        </w:tabs>
        <w:spacing w:before="0" w:after="0" w:line="240" w:lineRule="auto"/>
        <w:ind w:left="720"/>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За статтю авторів звернень:</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чоловіків – 9;</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жінок – 57.</w:t>
      </w:r>
    </w:p>
    <w:p w:rsidR="003A42F3" w:rsidRPr="00341FB7" w:rsidRDefault="003A42F3" w:rsidP="003A42F3">
      <w:pPr>
        <w:pStyle w:val="23"/>
        <w:shd w:val="clear" w:color="auto" w:fill="auto"/>
        <w:tabs>
          <w:tab w:val="left" w:pos="0"/>
        </w:tabs>
        <w:spacing w:before="0" w:after="0" w:line="240" w:lineRule="auto"/>
        <w:ind w:left="720"/>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За соціальним станом:</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працівників бюджетної сфери – 6;</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безробітних – 16;</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підприємців – 6;</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пенсіонерів – 6;</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lastRenderedPageBreak/>
        <w:t>непрацюючих – 18;</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службовців – 7;</w:t>
      </w:r>
    </w:p>
    <w:p w:rsidR="003A42F3" w:rsidRPr="00341FB7" w:rsidRDefault="003A42F3" w:rsidP="003A42F3">
      <w:pPr>
        <w:pStyle w:val="23"/>
        <w:numPr>
          <w:ilvl w:val="0"/>
          <w:numId w:val="31"/>
        </w:numPr>
        <w:shd w:val="clear" w:color="auto" w:fill="auto"/>
        <w:tabs>
          <w:tab w:val="left" w:pos="0"/>
        </w:tabs>
        <w:spacing w:before="0" w:after="0" w:line="240" w:lineRule="auto"/>
        <w:jc w:val="both"/>
        <w:rPr>
          <w:rFonts w:ascii="Times New Roman" w:hAnsi="Times New Roman" w:cs="Times New Roman"/>
          <w:sz w:val="24"/>
          <w:szCs w:val="24"/>
        </w:rPr>
      </w:pPr>
      <w:r w:rsidRPr="00341FB7">
        <w:rPr>
          <w:rFonts w:ascii="Times New Roman" w:hAnsi="Times New Roman" w:cs="Times New Roman"/>
          <w:sz w:val="24"/>
          <w:szCs w:val="24"/>
          <w:lang w:val="uk-UA"/>
        </w:rPr>
        <w:t>робітників – 7.</w:t>
      </w:r>
    </w:p>
    <w:p w:rsidR="003A42F3" w:rsidRPr="00341FB7" w:rsidRDefault="003A42F3" w:rsidP="003A42F3">
      <w:pPr>
        <w:pStyle w:val="23"/>
        <w:shd w:val="clear" w:color="auto" w:fill="auto"/>
        <w:tabs>
          <w:tab w:val="left" w:pos="284"/>
        </w:tabs>
        <w:spacing w:before="0" w:after="0" w:line="240" w:lineRule="auto"/>
        <w:ind w:left="720"/>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За категоріями авторів звернень:</w:t>
      </w:r>
    </w:p>
    <w:p w:rsidR="003A42F3" w:rsidRPr="00341FB7" w:rsidRDefault="003A42F3" w:rsidP="003A42F3">
      <w:pPr>
        <w:pStyle w:val="23"/>
        <w:numPr>
          <w:ilvl w:val="0"/>
          <w:numId w:val="31"/>
        </w:numPr>
        <w:shd w:val="clear" w:color="auto" w:fill="auto"/>
        <w:tabs>
          <w:tab w:val="left" w:pos="284"/>
        </w:tabs>
        <w:spacing w:before="0" w:after="0" w:line="240" w:lineRule="auto"/>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багатодітних -4;</w:t>
      </w:r>
    </w:p>
    <w:p w:rsidR="003A42F3" w:rsidRPr="00341FB7" w:rsidRDefault="003A42F3" w:rsidP="003A42F3">
      <w:pPr>
        <w:pStyle w:val="23"/>
        <w:numPr>
          <w:ilvl w:val="0"/>
          <w:numId w:val="31"/>
        </w:numPr>
        <w:shd w:val="clear" w:color="auto" w:fill="auto"/>
        <w:tabs>
          <w:tab w:val="left" w:pos="284"/>
        </w:tabs>
        <w:spacing w:before="0" w:after="0" w:line="240" w:lineRule="auto"/>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опікунів – 2;</w:t>
      </w:r>
    </w:p>
    <w:p w:rsidR="003A42F3" w:rsidRPr="00341FB7" w:rsidRDefault="003A42F3" w:rsidP="003A42F3">
      <w:pPr>
        <w:pStyle w:val="23"/>
        <w:numPr>
          <w:ilvl w:val="0"/>
          <w:numId w:val="31"/>
        </w:numPr>
        <w:shd w:val="clear" w:color="auto" w:fill="auto"/>
        <w:tabs>
          <w:tab w:val="left" w:pos="284"/>
        </w:tabs>
        <w:spacing w:before="0" w:after="0" w:line="240" w:lineRule="auto"/>
        <w:jc w:val="both"/>
        <w:rPr>
          <w:rFonts w:ascii="Times New Roman" w:hAnsi="Times New Roman" w:cs="Times New Roman"/>
          <w:sz w:val="24"/>
          <w:szCs w:val="24"/>
          <w:lang w:val="uk-UA"/>
        </w:rPr>
      </w:pPr>
      <w:r w:rsidRPr="00341FB7">
        <w:rPr>
          <w:rFonts w:ascii="Times New Roman" w:hAnsi="Times New Roman" w:cs="Times New Roman"/>
          <w:sz w:val="24"/>
          <w:szCs w:val="24"/>
          <w:lang w:val="uk-UA"/>
        </w:rPr>
        <w:t>інвалідів – 1.</w:t>
      </w:r>
    </w:p>
    <w:p w:rsidR="003A42F3" w:rsidRPr="00341FB7" w:rsidRDefault="003A42F3" w:rsidP="003A42F3">
      <w:pPr>
        <w:tabs>
          <w:tab w:val="left" w:pos="6140"/>
        </w:tabs>
        <w:jc w:val="both"/>
        <w:rPr>
          <w:lang w:val="uk-UA"/>
        </w:rPr>
      </w:pPr>
      <w:r w:rsidRPr="00341FB7">
        <w:rPr>
          <w:lang w:val="uk-UA"/>
        </w:rPr>
        <w:t xml:space="preserve">    Одне звернення надійшло через сайт закладу, проте на запрошення  прийти до школи, адресат не відповів.</w:t>
      </w:r>
      <w:r w:rsidR="00122B3B" w:rsidRPr="00341FB7">
        <w:rPr>
          <w:lang w:val="uk-UA"/>
        </w:rPr>
        <w:t xml:space="preserve">   </w:t>
      </w:r>
    </w:p>
    <w:p w:rsidR="003A42F3" w:rsidRPr="00341FB7" w:rsidRDefault="003A42F3" w:rsidP="003A42F3">
      <w:pPr>
        <w:tabs>
          <w:tab w:val="left" w:pos="6140"/>
        </w:tabs>
        <w:jc w:val="both"/>
        <w:rPr>
          <w:lang w:val="uk-UA"/>
        </w:rPr>
      </w:pPr>
      <w:r w:rsidRPr="00341FB7">
        <w:rPr>
          <w:lang w:val="uk-UA"/>
        </w:rPr>
        <w:t xml:space="preserve">   У 2017 році, у зв'язку зі змінами у нормативній базі заяви від пр</w:t>
      </w:r>
      <w:r w:rsidR="000C794C">
        <w:rPr>
          <w:lang w:val="uk-UA"/>
        </w:rPr>
        <w:t>а</w:t>
      </w:r>
      <w:r w:rsidRPr="00341FB7">
        <w:rPr>
          <w:lang w:val="uk-UA"/>
        </w:rPr>
        <w:t>цівників чи батьків не відносяться до категорії звернень, то статистика за 2017 рік буде дещо інша.</w:t>
      </w:r>
    </w:p>
    <w:p w:rsidR="00122B3B" w:rsidRDefault="003A42F3" w:rsidP="00122B3B">
      <w:pPr>
        <w:tabs>
          <w:tab w:val="left" w:pos="6140"/>
        </w:tabs>
        <w:jc w:val="both"/>
        <w:rPr>
          <w:lang w:val="uk-UA"/>
        </w:rPr>
      </w:pPr>
      <w:r w:rsidRPr="00341FB7">
        <w:rPr>
          <w:lang w:val="uk-UA"/>
        </w:rPr>
        <w:t xml:space="preserve">   </w:t>
      </w:r>
      <w:bookmarkStart w:id="2" w:name="_GoBack"/>
      <w:bookmarkEnd w:id="2"/>
      <w:r w:rsidR="00122B3B" w:rsidRPr="00341FB7">
        <w:rPr>
          <w:lang w:val="uk-UA"/>
        </w:rPr>
        <w:t xml:space="preserve">Стосовно кожного звернення питання розглядалося оперативно, всіх батьків заслуховували, використовували допомогу психологічної служби школи. </w:t>
      </w:r>
    </w:p>
    <w:p w:rsidR="00283CC4" w:rsidRPr="00341FB7" w:rsidRDefault="00283CC4" w:rsidP="00122B3B">
      <w:pPr>
        <w:tabs>
          <w:tab w:val="left" w:pos="6140"/>
        </w:tabs>
        <w:jc w:val="both"/>
        <w:rPr>
          <w:lang w:val="uk-UA"/>
        </w:rPr>
      </w:pPr>
      <w:r>
        <w:rPr>
          <w:lang w:val="uk-UA"/>
        </w:rPr>
        <w:t>Дякую за увагу.</w:t>
      </w:r>
    </w:p>
    <w:p w:rsidR="00122B3B" w:rsidRPr="00341FB7" w:rsidRDefault="00122B3B" w:rsidP="00122B3B">
      <w:pPr>
        <w:tabs>
          <w:tab w:val="left" w:pos="6140"/>
        </w:tabs>
        <w:jc w:val="both"/>
        <w:rPr>
          <w:i/>
          <w:lang w:val="uk-UA"/>
        </w:rPr>
      </w:pPr>
    </w:p>
    <w:p w:rsidR="00122B3B" w:rsidRPr="00341FB7" w:rsidRDefault="00122B3B" w:rsidP="00122B3B">
      <w:pPr>
        <w:tabs>
          <w:tab w:val="left" w:pos="6140"/>
        </w:tabs>
        <w:jc w:val="both"/>
        <w:rPr>
          <w:i/>
          <w:lang w:val="uk-UA"/>
        </w:rPr>
      </w:pPr>
    </w:p>
    <w:p w:rsidR="00122B3B" w:rsidRPr="00341FB7" w:rsidRDefault="00122B3B" w:rsidP="00122B3B">
      <w:pPr>
        <w:spacing w:after="240"/>
        <w:rPr>
          <w:color w:val="C00000"/>
          <w:u w:val="single"/>
          <w:lang w:val="uk-UA"/>
        </w:rPr>
      </w:pPr>
      <w:r w:rsidRPr="00341FB7">
        <w:rPr>
          <w:rFonts w:ascii="Verdana" w:hAnsi="Verdana"/>
          <w:color w:val="C00000"/>
          <w:u w:val="single"/>
          <w:shd w:val="clear" w:color="auto" w:fill="FFFFFF"/>
          <w:lang w:val="uk-UA"/>
        </w:rPr>
        <w:br/>
      </w:r>
      <w:r w:rsidRPr="00341FB7">
        <w:rPr>
          <w:rFonts w:ascii="Verdana" w:hAnsi="Verdana"/>
          <w:b/>
          <w:bCs/>
          <w:i/>
          <w:iCs/>
          <w:color w:val="C00000"/>
          <w:u w:val="single"/>
          <w:shd w:val="clear" w:color="auto" w:fill="FFFFFF"/>
          <w:lang w:val="uk-UA"/>
        </w:rPr>
        <w:br/>
      </w:r>
      <w:r w:rsidRPr="00341FB7">
        <w:rPr>
          <w:rFonts w:ascii="Verdana" w:hAnsi="Verdana"/>
          <w:color w:val="C00000"/>
          <w:u w:val="single"/>
          <w:shd w:val="clear" w:color="auto" w:fill="FFFFFF"/>
          <w:lang w:val="uk-UA"/>
        </w:rPr>
        <w:br/>
      </w:r>
      <w:r w:rsidRPr="00341FB7">
        <w:rPr>
          <w:rFonts w:ascii="Verdana" w:hAnsi="Verdana"/>
          <w:b/>
          <w:bCs/>
          <w:i/>
          <w:iCs/>
          <w:color w:val="C00000"/>
          <w:u w:val="single"/>
          <w:shd w:val="clear" w:color="auto" w:fill="FFFFFF"/>
          <w:lang w:val="uk-UA"/>
        </w:rPr>
        <w:br/>
      </w:r>
    </w:p>
    <w:p w:rsidR="00122B3B" w:rsidRPr="00341FB7" w:rsidRDefault="00122B3B" w:rsidP="00122B3B">
      <w:pPr>
        <w:jc w:val="both"/>
        <w:rPr>
          <w:color w:val="C00000"/>
          <w:u w:val="single"/>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122B3B" w:rsidRPr="00341FB7" w:rsidRDefault="00122B3B" w:rsidP="00122B3B">
      <w:pPr>
        <w:rPr>
          <w:color w:val="C00000"/>
          <w:lang w:val="uk-UA"/>
        </w:rPr>
      </w:pPr>
    </w:p>
    <w:p w:rsidR="0079306B" w:rsidRPr="00341FB7" w:rsidRDefault="0079306B"/>
    <w:sectPr w:rsidR="0079306B" w:rsidRPr="00341FB7" w:rsidSect="002F09DF">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121"/>
    <w:multiLevelType w:val="hybridMultilevel"/>
    <w:tmpl w:val="ECEA6C84"/>
    <w:lvl w:ilvl="0" w:tplc="E2B27C3A">
      <w:start w:val="1"/>
      <w:numFmt w:val="bullet"/>
      <w:lvlText w:val=""/>
      <w:lvlJc w:val="left"/>
      <w:pPr>
        <w:ind w:left="963" w:hanging="360"/>
      </w:pPr>
      <w:rPr>
        <w:rFonts w:ascii="Symbol" w:hAnsi="Symbol" w:hint="default"/>
      </w:rPr>
    </w:lvl>
    <w:lvl w:ilvl="1" w:tplc="04190003">
      <w:start w:val="1"/>
      <w:numFmt w:val="bullet"/>
      <w:lvlText w:val="o"/>
      <w:lvlJc w:val="left"/>
      <w:pPr>
        <w:ind w:left="1683" w:hanging="360"/>
      </w:pPr>
      <w:rPr>
        <w:rFonts w:ascii="Courier New" w:hAnsi="Courier New" w:cs="Courier New" w:hint="default"/>
      </w:rPr>
    </w:lvl>
    <w:lvl w:ilvl="2" w:tplc="04190005">
      <w:start w:val="1"/>
      <w:numFmt w:val="bullet"/>
      <w:lvlText w:val=""/>
      <w:lvlJc w:val="left"/>
      <w:pPr>
        <w:ind w:left="2403" w:hanging="360"/>
      </w:pPr>
      <w:rPr>
        <w:rFonts w:ascii="Wingdings" w:hAnsi="Wingdings" w:hint="default"/>
      </w:rPr>
    </w:lvl>
    <w:lvl w:ilvl="3" w:tplc="04190001">
      <w:start w:val="1"/>
      <w:numFmt w:val="bullet"/>
      <w:lvlText w:val=""/>
      <w:lvlJc w:val="left"/>
      <w:pPr>
        <w:ind w:left="3123" w:hanging="360"/>
      </w:pPr>
      <w:rPr>
        <w:rFonts w:ascii="Symbol" w:hAnsi="Symbol" w:hint="default"/>
      </w:rPr>
    </w:lvl>
    <w:lvl w:ilvl="4" w:tplc="04190003">
      <w:start w:val="1"/>
      <w:numFmt w:val="bullet"/>
      <w:lvlText w:val="o"/>
      <w:lvlJc w:val="left"/>
      <w:pPr>
        <w:ind w:left="3843" w:hanging="360"/>
      </w:pPr>
      <w:rPr>
        <w:rFonts w:ascii="Courier New" w:hAnsi="Courier New" w:cs="Courier New" w:hint="default"/>
      </w:rPr>
    </w:lvl>
    <w:lvl w:ilvl="5" w:tplc="04190005">
      <w:start w:val="1"/>
      <w:numFmt w:val="bullet"/>
      <w:lvlText w:val=""/>
      <w:lvlJc w:val="left"/>
      <w:pPr>
        <w:ind w:left="4563" w:hanging="360"/>
      </w:pPr>
      <w:rPr>
        <w:rFonts w:ascii="Wingdings" w:hAnsi="Wingdings" w:hint="default"/>
      </w:rPr>
    </w:lvl>
    <w:lvl w:ilvl="6" w:tplc="04190001">
      <w:start w:val="1"/>
      <w:numFmt w:val="bullet"/>
      <w:lvlText w:val=""/>
      <w:lvlJc w:val="left"/>
      <w:pPr>
        <w:ind w:left="5283" w:hanging="360"/>
      </w:pPr>
      <w:rPr>
        <w:rFonts w:ascii="Symbol" w:hAnsi="Symbol" w:hint="default"/>
      </w:rPr>
    </w:lvl>
    <w:lvl w:ilvl="7" w:tplc="04190003">
      <w:start w:val="1"/>
      <w:numFmt w:val="bullet"/>
      <w:lvlText w:val="o"/>
      <w:lvlJc w:val="left"/>
      <w:pPr>
        <w:ind w:left="6003" w:hanging="360"/>
      </w:pPr>
      <w:rPr>
        <w:rFonts w:ascii="Courier New" w:hAnsi="Courier New" w:cs="Courier New" w:hint="default"/>
      </w:rPr>
    </w:lvl>
    <w:lvl w:ilvl="8" w:tplc="04190005">
      <w:start w:val="1"/>
      <w:numFmt w:val="bullet"/>
      <w:lvlText w:val=""/>
      <w:lvlJc w:val="left"/>
      <w:pPr>
        <w:ind w:left="6723" w:hanging="360"/>
      </w:pPr>
      <w:rPr>
        <w:rFonts w:ascii="Wingdings" w:hAnsi="Wingdings" w:hint="default"/>
      </w:rPr>
    </w:lvl>
  </w:abstractNum>
  <w:abstractNum w:abstractNumId="1">
    <w:nsid w:val="044463E0"/>
    <w:multiLevelType w:val="hybridMultilevel"/>
    <w:tmpl w:val="9F60A636"/>
    <w:lvl w:ilvl="0" w:tplc="C400E44E">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047659CE"/>
    <w:multiLevelType w:val="hybridMultilevel"/>
    <w:tmpl w:val="1ABAA82C"/>
    <w:lvl w:ilvl="0" w:tplc="3B1E6CD8">
      <w:start w:val="1"/>
      <w:numFmt w:val="decimal"/>
      <w:lvlText w:val="%1."/>
      <w:lvlJc w:val="righ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1017"/>
    <w:multiLevelType w:val="hybridMultilevel"/>
    <w:tmpl w:val="8B829E72"/>
    <w:lvl w:ilvl="0" w:tplc="E20A4D58">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nsid w:val="0DE40D73"/>
    <w:multiLevelType w:val="hybridMultilevel"/>
    <w:tmpl w:val="60226424"/>
    <w:lvl w:ilvl="0" w:tplc="E20A4D5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E75A36"/>
    <w:multiLevelType w:val="hybridMultilevel"/>
    <w:tmpl w:val="4760B95A"/>
    <w:lvl w:ilvl="0" w:tplc="1854D41C">
      <w:start w:val="1"/>
      <w:numFmt w:val="bullet"/>
      <w:lvlText w:val="-"/>
      <w:lvlJc w:val="left"/>
      <w:pPr>
        <w:ind w:left="720" w:hanging="360"/>
      </w:pPr>
      <w:rPr>
        <w:rFonts w:ascii="Monotype Corsiva" w:hAnsi="Monotype Corsiv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0F0C7B49"/>
    <w:multiLevelType w:val="hybridMultilevel"/>
    <w:tmpl w:val="23062292"/>
    <w:lvl w:ilvl="0" w:tplc="A12A3A46">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6394309"/>
    <w:multiLevelType w:val="hybridMultilevel"/>
    <w:tmpl w:val="EA6E3534"/>
    <w:lvl w:ilvl="0" w:tplc="C400E44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8">
    <w:nsid w:val="17BF3E48"/>
    <w:multiLevelType w:val="hybridMultilevel"/>
    <w:tmpl w:val="1EB097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88729CA"/>
    <w:multiLevelType w:val="multilevel"/>
    <w:tmpl w:val="7886358E"/>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nsid w:val="1BBF1507"/>
    <w:multiLevelType w:val="hybridMultilevel"/>
    <w:tmpl w:val="C8BEDA4C"/>
    <w:lvl w:ilvl="0" w:tplc="EF72A64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00B65"/>
    <w:multiLevelType w:val="hybridMultilevel"/>
    <w:tmpl w:val="84CC12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4CC6F4F"/>
    <w:multiLevelType w:val="hybridMultilevel"/>
    <w:tmpl w:val="B1382E44"/>
    <w:lvl w:ilvl="0" w:tplc="681442DE">
      <w:start w:val="1"/>
      <w:numFmt w:val="decimal"/>
      <w:lvlText w:val="%1."/>
      <w:lvlJc w:val="left"/>
      <w:pPr>
        <w:ind w:left="450" w:hanging="45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23C63DE"/>
    <w:multiLevelType w:val="hybridMultilevel"/>
    <w:tmpl w:val="2E8AE682"/>
    <w:lvl w:ilvl="0" w:tplc="C400E44E">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4">
    <w:nsid w:val="3A5C1145"/>
    <w:multiLevelType w:val="hybridMultilevel"/>
    <w:tmpl w:val="88E2D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17386C"/>
    <w:multiLevelType w:val="hybridMultilevel"/>
    <w:tmpl w:val="6DB8C42E"/>
    <w:lvl w:ilvl="0" w:tplc="C400E44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3177913"/>
    <w:multiLevelType w:val="multilevel"/>
    <w:tmpl w:val="3CBA0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077EF"/>
    <w:multiLevelType w:val="hybridMultilevel"/>
    <w:tmpl w:val="B768AB36"/>
    <w:lvl w:ilvl="0" w:tplc="C400E4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B507C3"/>
    <w:multiLevelType w:val="hybridMultilevel"/>
    <w:tmpl w:val="AE78CF3A"/>
    <w:lvl w:ilvl="0" w:tplc="E20A4D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04560"/>
    <w:multiLevelType w:val="hybridMultilevel"/>
    <w:tmpl w:val="42AE89D2"/>
    <w:lvl w:ilvl="0" w:tplc="BB08C998">
      <w:start w:val="4"/>
      <w:numFmt w:val="bullet"/>
      <w:lvlText w:val="-"/>
      <w:lvlJc w:val="left"/>
      <w:pPr>
        <w:ind w:left="175" w:hanging="360"/>
      </w:pPr>
      <w:rPr>
        <w:rFonts w:ascii="Times New Roman" w:eastAsiaTheme="minorHAnsi" w:hAnsi="Times New Roman" w:cs="Times New Roman" w:hint="default"/>
      </w:rPr>
    </w:lvl>
    <w:lvl w:ilvl="1" w:tplc="04190003" w:tentative="1">
      <w:start w:val="1"/>
      <w:numFmt w:val="bullet"/>
      <w:lvlText w:val="o"/>
      <w:lvlJc w:val="left"/>
      <w:pPr>
        <w:ind w:left="895" w:hanging="360"/>
      </w:pPr>
      <w:rPr>
        <w:rFonts w:ascii="Courier New" w:hAnsi="Courier New" w:cs="Courier New" w:hint="default"/>
      </w:rPr>
    </w:lvl>
    <w:lvl w:ilvl="2" w:tplc="04190005" w:tentative="1">
      <w:start w:val="1"/>
      <w:numFmt w:val="bullet"/>
      <w:lvlText w:val=""/>
      <w:lvlJc w:val="left"/>
      <w:pPr>
        <w:ind w:left="1615" w:hanging="360"/>
      </w:pPr>
      <w:rPr>
        <w:rFonts w:ascii="Wingdings" w:hAnsi="Wingdings" w:hint="default"/>
      </w:rPr>
    </w:lvl>
    <w:lvl w:ilvl="3" w:tplc="04190001" w:tentative="1">
      <w:start w:val="1"/>
      <w:numFmt w:val="bullet"/>
      <w:lvlText w:val=""/>
      <w:lvlJc w:val="left"/>
      <w:pPr>
        <w:ind w:left="2335" w:hanging="360"/>
      </w:pPr>
      <w:rPr>
        <w:rFonts w:ascii="Symbol" w:hAnsi="Symbol" w:hint="default"/>
      </w:rPr>
    </w:lvl>
    <w:lvl w:ilvl="4" w:tplc="04190003" w:tentative="1">
      <w:start w:val="1"/>
      <w:numFmt w:val="bullet"/>
      <w:lvlText w:val="o"/>
      <w:lvlJc w:val="left"/>
      <w:pPr>
        <w:ind w:left="3055" w:hanging="360"/>
      </w:pPr>
      <w:rPr>
        <w:rFonts w:ascii="Courier New" w:hAnsi="Courier New" w:cs="Courier New" w:hint="default"/>
      </w:rPr>
    </w:lvl>
    <w:lvl w:ilvl="5" w:tplc="04190005" w:tentative="1">
      <w:start w:val="1"/>
      <w:numFmt w:val="bullet"/>
      <w:lvlText w:val=""/>
      <w:lvlJc w:val="left"/>
      <w:pPr>
        <w:ind w:left="3775" w:hanging="360"/>
      </w:pPr>
      <w:rPr>
        <w:rFonts w:ascii="Wingdings" w:hAnsi="Wingdings" w:hint="default"/>
      </w:rPr>
    </w:lvl>
    <w:lvl w:ilvl="6" w:tplc="04190001" w:tentative="1">
      <w:start w:val="1"/>
      <w:numFmt w:val="bullet"/>
      <w:lvlText w:val=""/>
      <w:lvlJc w:val="left"/>
      <w:pPr>
        <w:ind w:left="4495" w:hanging="360"/>
      </w:pPr>
      <w:rPr>
        <w:rFonts w:ascii="Symbol" w:hAnsi="Symbol" w:hint="default"/>
      </w:rPr>
    </w:lvl>
    <w:lvl w:ilvl="7" w:tplc="04190003" w:tentative="1">
      <w:start w:val="1"/>
      <w:numFmt w:val="bullet"/>
      <w:lvlText w:val="o"/>
      <w:lvlJc w:val="left"/>
      <w:pPr>
        <w:ind w:left="5215" w:hanging="360"/>
      </w:pPr>
      <w:rPr>
        <w:rFonts w:ascii="Courier New" w:hAnsi="Courier New" w:cs="Courier New" w:hint="default"/>
      </w:rPr>
    </w:lvl>
    <w:lvl w:ilvl="8" w:tplc="04190005" w:tentative="1">
      <w:start w:val="1"/>
      <w:numFmt w:val="bullet"/>
      <w:lvlText w:val=""/>
      <w:lvlJc w:val="left"/>
      <w:pPr>
        <w:ind w:left="5935" w:hanging="360"/>
      </w:pPr>
      <w:rPr>
        <w:rFonts w:ascii="Wingdings" w:hAnsi="Wingdings" w:hint="default"/>
      </w:rPr>
    </w:lvl>
  </w:abstractNum>
  <w:abstractNum w:abstractNumId="20">
    <w:nsid w:val="54701897"/>
    <w:multiLevelType w:val="hybridMultilevel"/>
    <w:tmpl w:val="2C3A1EBC"/>
    <w:lvl w:ilvl="0" w:tplc="A55C57DA">
      <w:start w:val="1"/>
      <w:numFmt w:val="decimal"/>
      <w:lvlText w:val="%1."/>
      <w:lvlJc w:val="right"/>
      <w:pPr>
        <w:ind w:left="644" w:hanging="360"/>
      </w:pPr>
      <w:rPr>
        <w:rFonts w:hint="default"/>
        <w:b w:val="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16C50"/>
    <w:multiLevelType w:val="hybridMultilevel"/>
    <w:tmpl w:val="09266CB8"/>
    <w:lvl w:ilvl="0" w:tplc="EF72A648">
      <w:start w:val="1"/>
      <w:numFmt w:val="decimal"/>
      <w:lvlText w:val="%1."/>
      <w:lvlJc w:val="left"/>
      <w:pPr>
        <w:ind w:left="305" w:hanging="360"/>
      </w:pPr>
      <w:rPr>
        <w:rFonts w:hint="default"/>
        <w:b w:val="0"/>
        <w:sz w:val="28"/>
        <w:szCs w:val="28"/>
      </w:rPr>
    </w:lvl>
    <w:lvl w:ilvl="1" w:tplc="04190019" w:tentative="1">
      <w:start w:val="1"/>
      <w:numFmt w:val="lowerLetter"/>
      <w:lvlText w:val="%2."/>
      <w:lvlJc w:val="left"/>
      <w:pPr>
        <w:ind w:left="1025" w:hanging="360"/>
      </w:pPr>
    </w:lvl>
    <w:lvl w:ilvl="2" w:tplc="0419001B" w:tentative="1">
      <w:start w:val="1"/>
      <w:numFmt w:val="lowerRoman"/>
      <w:lvlText w:val="%3."/>
      <w:lvlJc w:val="right"/>
      <w:pPr>
        <w:ind w:left="1745" w:hanging="180"/>
      </w:pPr>
    </w:lvl>
    <w:lvl w:ilvl="3" w:tplc="0419000F" w:tentative="1">
      <w:start w:val="1"/>
      <w:numFmt w:val="decimal"/>
      <w:lvlText w:val="%4."/>
      <w:lvlJc w:val="left"/>
      <w:pPr>
        <w:ind w:left="2465" w:hanging="360"/>
      </w:pPr>
    </w:lvl>
    <w:lvl w:ilvl="4" w:tplc="04190019" w:tentative="1">
      <w:start w:val="1"/>
      <w:numFmt w:val="lowerLetter"/>
      <w:lvlText w:val="%5."/>
      <w:lvlJc w:val="left"/>
      <w:pPr>
        <w:ind w:left="3185" w:hanging="360"/>
      </w:pPr>
    </w:lvl>
    <w:lvl w:ilvl="5" w:tplc="0419001B" w:tentative="1">
      <w:start w:val="1"/>
      <w:numFmt w:val="lowerRoman"/>
      <w:lvlText w:val="%6."/>
      <w:lvlJc w:val="right"/>
      <w:pPr>
        <w:ind w:left="3905" w:hanging="180"/>
      </w:pPr>
    </w:lvl>
    <w:lvl w:ilvl="6" w:tplc="0419000F" w:tentative="1">
      <w:start w:val="1"/>
      <w:numFmt w:val="decimal"/>
      <w:lvlText w:val="%7."/>
      <w:lvlJc w:val="left"/>
      <w:pPr>
        <w:ind w:left="4625" w:hanging="360"/>
      </w:pPr>
    </w:lvl>
    <w:lvl w:ilvl="7" w:tplc="04190019" w:tentative="1">
      <w:start w:val="1"/>
      <w:numFmt w:val="lowerLetter"/>
      <w:lvlText w:val="%8."/>
      <w:lvlJc w:val="left"/>
      <w:pPr>
        <w:ind w:left="5345" w:hanging="360"/>
      </w:pPr>
    </w:lvl>
    <w:lvl w:ilvl="8" w:tplc="0419001B" w:tentative="1">
      <w:start w:val="1"/>
      <w:numFmt w:val="lowerRoman"/>
      <w:lvlText w:val="%9."/>
      <w:lvlJc w:val="right"/>
      <w:pPr>
        <w:ind w:left="6065" w:hanging="180"/>
      </w:pPr>
    </w:lvl>
  </w:abstractNum>
  <w:abstractNum w:abstractNumId="22">
    <w:nsid w:val="590311C2"/>
    <w:multiLevelType w:val="hybridMultilevel"/>
    <w:tmpl w:val="E38E6808"/>
    <w:lvl w:ilvl="0" w:tplc="1854D41C">
      <w:start w:val="1"/>
      <w:numFmt w:val="bullet"/>
      <w:lvlText w:val="-"/>
      <w:lvlJc w:val="left"/>
      <w:pPr>
        <w:ind w:left="360" w:hanging="360"/>
      </w:pPr>
      <w:rPr>
        <w:rFonts w:ascii="Monotype Corsiva" w:hAnsi="Monotype Corsiva"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596361BC"/>
    <w:multiLevelType w:val="hybridMultilevel"/>
    <w:tmpl w:val="778CC880"/>
    <w:lvl w:ilvl="0" w:tplc="C400E44E">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4">
    <w:nsid w:val="62AE6D69"/>
    <w:multiLevelType w:val="hybridMultilevel"/>
    <w:tmpl w:val="20CCAEC0"/>
    <w:lvl w:ilvl="0" w:tplc="DB4A3B5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25">
    <w:nsid w:val="63987B5B"/>
    <w:multiLevelType w:val="multilevel"/>
    <w:tmpl w:val="897CE430"/>
    <w:lvl w:ilvl="0">
      <w:start w:val="1"/>
      <w:numFmt w:val="decimal"/>
      <w:lvlText w:val="%1."/>
      <w:lvlJc w:val="left"/>
      <w:pPr>
        <w:ind w:left="915" w:hanging="555"/>
      </w:pPr>
    </w:lvl>
    <w:lvl w:ilvl="1">
      <w:start w:val="4"/>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6">
    <w:nsid w:val="683D391F"/>
    <w:multiLevelType w:val="hybridMultilevel"/>
    <w:tmpl w:val="15A6E5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6533155"/>
    <w:multiLevelType w:val="hybridMultilevel"/>
    <w:tmpl w:val="987A1D4C"/>
    <w:lvl w:ilvl="0" w:tplc="C400E4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F662E8"/>
    <w:multiLevelType w:val="hybridMultilevel"/>
    <w:tmpl w:val="6B645C04"/>
    <w:lvl w:ilvl="0" w:tplc="4B54573A">
      <w:start w:val="1"/>
      <w:numFmt w:val="decimal"/>
      <w:lvlText w:val="%1."/>
      <w:lvlJc w:val="righ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E4A81"/>
    <w:multiLevelType w:val="multilevel"/>
    <w:tmpl w:val="B25017D0"/>
    <w:lvl w:ilvl="0">
      <w:start w:val="5"/>
      <w:numFmt w:val="decimal"/>
      <w:lvlText w:val="%1"/>
      <w:lvlJc w:val="left"/>
      <w:pPr>
        <w:ind w:left="459" w:hanging="360"/>
      </w:pPr>
    </w:lvl>
    <w:lvl w:ilvl="1">
      <w:start w:val="2"/>
      <w:numFmt w:val="decimal"/>
      <w:isLgl/>
      <w:lvlText w:val="%1.%2."/>
      <w:lvlJc w:val="left"/>
      <w:pPr>
        <w:ind w:left="720" w:hanging="720"/>
      </w:pPr>
    </w:lvl>
    <w:lvl w:ilvl="2">
      <w:start w:val="1"/>
      <w:numFmt w:val="decimal"/>
      <w:isLgl/>
      <w:lvlText w:val="%1.%2.%3."/>
      <w:lvlJc w:val="left"/>
      <w:pPr>
        <w:ind w:left="819" w:hanging="720"/>
      </w:pPr>
    </w:lvl>
    <w:lvl w:ilvl="3">
      <w:start w:val="1"/>
      <w:numFmt w:val="decimal"/>
      <w:isLgl/>
      <w:lvlText w:val="%1.%2.%3.%4."/>
      <w:lvlJc w:val="left"/>
      <w:pPr>
        <w:ind w:left="1179" w:hanging="1080"/>
      </w:pPr>
    </w:lvl>
    <w:lvl w:ilvl="4">
      <w:start w:val="1"/>
      <w:numFmt w:val="decimal"/>
      <w:isLgl/>
      <w:lvlText w:val="%1.%2.%3.%4.%5."/>
      <w:lvlJc w:val="left"/>
      <w:pPr>
        <w:ind w:left="1179" w:hanging="1080"/>
      </w:pPr>
    </w:lvl>
    <w:lvl w:ilvl="5">
      <w:start w:val="1"/>
      <w:numFmt w:val="decimal"/>
      <w:isLgl/>
      <w:lvlText w:val="%1.%2.%3.%4.%5.%6."/>
      <w:lvlJc w:val="left"/>
      <w:pPr>
        <w:ind w:left="1539" w:hanging="1440"/>
      </w:pPr>
    </w:lvl>
    <w:lvl w:ilvl="6">
      <w:start w:val="1"/>
      <w:numFmt w:val="decimal"/>
      <w:isLgl/>
      <w:lvlText w:val="%1.%2.%3.%4.%5.%6.%7."/>
      <w:lvlJc w:val="left"/>
      <w:pPr>
        <w:ind w:left="1899" w:hanging="1800"/>
      </w:pPr>
    </w:lvl>
    <w:lvl w:ilvl="7">
      <w:start w:val="1"/>
      <w:numFmt w:val="decimal"/>
      <w:isLgl/>
      <w:lvlText w:val="%1.%2.%3.%4.%5.%6.%7.%8."/>
      <w:lvlJc w:val="left"/>
      <w:pPr>
        <w:ind w:left="1899" w:hanging="1800"/>
      </w:pPr>
    </w:lvl>
    <w:lvl w:ilvl="8">
      <w:start w:val="1"/>
      <w:numFmt w:val="decimal"/>
      <w:isLgl/>
      <w:lvlText w:val="%1.%2.%3.%4.%5.%6.%7.%8.%9."/>
      <w:lvlJc w:val="left"/>
      <w:pPr>
        <w:ind w:left="2259" w:hanging="2160"/>
      </w:pPr>
    </w:lvl>
  </w:abstractNum>
  <w:abstractNum w:abstractNumId="30">
    <w:nsid w:val="7CAB0590"/>
    <w:multiLevelType w:val="hybridMultilevel"/>
    <w:tmpl w:val="34423630"/>
    <w:lvl w:ilvl="0" w:tplc="C400E44E">
      <w:start w:val="1"/>
      <w:numFmt w:val="bullet"/>
      <w:lvlText w:val=""/>
      <w:lvlJc w:val="left"/>
      <w:pPr>
        <w:ind w:left="305" w:hanging="360"/>
      </w:pPr>
      <w:rPr>
        <w:rFonts w:ascii="Symbol" w:hAnsi="Symbol" w:hint="default"/>
      </w:rPr>
    </w:lvl>
    <w:lvl w:ilvl="1" w:tplc="04190003" w:tentative="1">
      <w:start w:val="1"/>
      <w:numFmt w:val="bullet"/>
      <w:lvlText w:val="o"/>
      <w:lvlJc w:val="left"/>
      <w:pPr>
        <w:ind w:left="1025" w:hanging="360"/>
      </w:pPr>
      <w:rPr>
        <w:rFonts w:ascii="Courier New" w:hAnsi="Courier New" w:cs="Courier New" w:hint="default"/>
      </w:rPr>
    </w:lvl>
    <w:lvl w:ilvl="2" w:tplc="04190005" w:tentative="1">
      <w:start w:val="1"/>
      <w:numFmt w:val="bullet"/>
      <w:lvlText w:val=""/>
      <w:lvlJc w:val="left"/>
      <w:pPr>
        <w:ind w:left="1745" w:hanging="360"/>
      </w:pPr>
      <w:rPr>
        <w:rFonts w:ascii="Wingdings" w:hAnsi="Wingdings" w:hint="default"/>
      </w:rPr>
    </w:lvl>
    <w:lvl w:ilvl="3" w:tplc="04190001" w:tentative="1">
      <w:start w:val="1"/>
      <w:numFmt w:val="bullet"/>
      <w:lvlText w:val=""/>
      <w:lvlJc w:val="left"/>
      <w:pPr>
        <w:ind w:left="2465" w:hanging="360"/>
      </w:pPr>
      <w:rPr>
        <w:rFonts w:ascii="Symbol" w:hAnsi="Symbol" w:hint="default"/>
      </w:rPr>
    </w:lvl>
    <w:lvl w:ilvl="4" w:tplc="04190003" w:tentative="1">
      <w:start w:val="1"/>
      <w:numFmt w:val="bullet"/>
      <w:lvlText w:val="o"/>
      <w:lvlJc w:val="left"/>
      <w:pPr>
        <w:ind w:left="3185" w:hanging="360"/>
      </w:pPr>
      <w:rPr>
        <w:rFonts w:ascii="Courier New" w:hAnsi="Courier New" w:cs="Courier New" w:hint="default"/>
      </w:rPr>
    </w:lvl>
    <w:lvl w:ilvl="5" w:tplc="04190005" w:tentative="1">
      <w:start w:val="1"/>
      <w:numFmt w:val="bullet"/>
      <w:lvlText w:val=""/>
      <w:lvlJc w:val="left"/>
      <w:pPr>
        <w:ind w:left="3905" w:hanging="360"/>
      </w:pPr>
      <w:rPr>
        <w:rFonts w:ascii="Wingdings" w:hAnsi="Wingdings" w:hint="default"/>
      </w:rPr>
    </w:lvl>
    <w:lvl w:ilvl="6" w:tplc="04190001" w:tentative="1">
      <w:start w:val="1"/>
      <w:numFmt w:val="bullet"/>
      <w:lvlText w:val=""/>
      <w:lvlJc w:val="left"/>
      <w:pPr>
        <w:ind w:left="4625" w:hanging="360"/>
      </w:pPr>
      <w:rPr>
        <w:rFonts w:ascii="Symbol" w:hAnsi="Symbol" w:hint="default"/>
      </w:rPr>
    </w:lvl>
    <w:lvl w:ilvl="7" w:tplc="04190003" w:tentative="1">
      <w:start w:val="1"/>
      <w:numFmt w:val="bullet"/>
      <w:lvlText w:val="o"/>
      <w:lvlJc w:val="left"/>
      <w:pPr>
        <w:ind w:left="5345" w:hanging="360"/>
      </w:pPr>
      <w:rPr>
        <w:rFonts w:ascii="Courier New" w:hAnsi="Courier New" w:cs="Courier New" w:hint="default"/>
      </w:rPr>
    </w:lvl>
    <w:lvl w:ilvl="8" w:tplc="04190005" w:tentative="1">
      <w:start w:val="1"/>
      <w:numFmt w:val="bullet"/>
      <w:lvlText w:val=""/>
      <w:lvlJc w:val="left"/>
      <w:pPr>
        <w:ind w:left="606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4"/>
  </w:num>
  <w:num w:numId="11">
    <w:abstractNumId w:val="5"/>
  </w:num>
  <w:num w:numId="12">
    <w:abstractNumId w:val="3"/>
  </w:num>
  <w:num w:numId="13">
    <w:abstractNumId w:val="0"/>
  </w:num>
  <w:num w:numId="14">
    <w:abstractNumId w:val="2"/>
  </w:num>
  <w:num w:numId="15">
    <w:abstractNumId w:val="11"/>
  </w:num>
  <w:num w:numId="16">
    <w:abstractNumId w:val="21"/>
  </w:num>
  <w:num w:numId="17">
    <w:abstractNumId w:val="20"/>
  </w:num>
  <w:num w:numId="18">
    <w:abstractNumId w:val="17"/>
  </w:num>
  <w:num w:numId="19">
    <w:abstractNumId w:val="30"/>
  </w:num>
  <w:num w:numId="20">
    <w:abstractNumId w:val="23"/>
  </w:num>
  <w:num w:numId="21">
    <w:abstractNumId w:val="10"/>
  </w:num>
  <w:num w:numId="22">
    <w:abstractNumId w:val="8"/>
  </w:num>
  <w:num w:numId="23">
    <w:abstractNumId w:val="7"/>
  </w:num>
  <w:num w:numId="24">
    <w:abstractNumId w:val="27"/>
  </w:num>
  <w:num w:numId="25">
    <w:abstractNumId w:val="1"/>
  </w:num>
  <w:num w:numId="26">
    <w:abstractNumId w:val="6"/>
  </w:num>
  <w:num w:numId="27">
    <w:abstractNumId w:val="28"/>
  </w:num>
  <w:num w:numId="28">
    <w:abstractNumId w:val="19"/>
  </w:num>
  <w:num w:numId="29">
    <w:abstractNumId w:val="16"/>
  </w:num>
  <w:num w:numId="30">
    <w:abstractNumId w:val="4"/>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B6"/>
    <w:rsid w:val="000C794C"/>
    <w:rsid w:val="00122B3B"/>
    <w:rsid w:val="0013643E"/>
    <w:rsid w:val="00154F68"/>
    <w:rsid w:val="00170F94"/>
    <w:rsid w:val="001806FD"/>
    <w:rsid w:val="001B499C"/>
    <w:rsid w:val="00261632"/>
    <w:rsid w:val="00271560"/>
    <w:rsid w:val="00283CC4"/>
    <w:rsid w:val="002E640F"/>
    <w:rsid w:val="002F09DF"/>
    <w:rsid w:val="00341FB7"/>
    <w:rsid w:val="00390752"/>
    <w:rsid w:val="003A3D62"/>
    <w:rsid w:val="003A42F3"/>
    <w:rsid w:val="003A6172"/>
    <w:rsid w:val="003B3409"/>
    <w:rsid w:val="003D1449"/>
    <w:rsid w:val="003D34B1"/>
    <w:rsid w:val="00400B09"/>
    <w:rsid w:val="004039AF"/>
    <w:rsid w:val="00404C0E"/>
    <w:rsid w:val="00590EA2"/>
    <w:rsid w:val="005E40C7"/>
    <w:rsid w:val="006429CD"/>
    <w:rsid w:val="0065247A"/>
    <w:rsid w:val="00680C1E"/>
    <w:rsid w:val="006D641C"/>
    <w:rsid w:val="00786561"/>
    <w:rsid w:val="0079306B"/>
    <w:rsid w:val="007931A3"/>
    <w:rsid w:val="007A0777"/>
    <w:rsid w:val="00836C35"/>
    <w:rsid w:val="00855792"/>
    <w:rsid w:val="008C0548"/>
    <w:rsid w:val="008E6D24"/>
    <w:rsid w:val="009A6232"/>
    <w:rsid w:val="009B2C2B"/>
    <w:rsid w:val="009D38F3"/>
    <w:rsid w:val="00A00C96"/>
    <w:rsid w:val="00A03248"/>
    <w:rsid w:val="00A378A2"/>
    <w:rsid w:val="00AB20EC"/>
    <w:rsid w:val="00AC504D"/>
    <w:rsid w:val="00B2445A"/>
    <w:rsid w:val="00BA6FE9"/>
    <w:rsid w:val="00BC0373"/>
    <w:rsid w:val="00BC2633"/>
    <w:rsid w:val="00C84458"/>
    <w:rsid w:val="00D01336"/>
    <w:rsid w:val="00DF596D"/>
    <w:rsid w:val="00E27CFB"/>
    <w:rsid w:val="00E97DDE"/>
    <w:rsid w:val="00EA6B87"/>
    <w:rsid w:val="00EF10EA"/>
    <w:rsid w:val="00EF558A"/>
    <w:rsid w:val="00F058A5"/>
    <w:rsid w:val="00F57F94"/>
    <w:rsid w:val="00F70245"/>
    <w:rsid w:val="00F869F9"/>
    <w:rsid w:val="00F90E9C"/>
    <w:rsid w:val="00FA0CB6"/>
    <w:rsid w:val="00FA1842"/>
    <w:rsid w:val="00FC42F7"/>
    <w:rsid w:val="00FE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22B3B"/>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122B3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22B3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D64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122B3B"/>
    <w:rPr>
      <w:rFonts w:ascii="Times New Roman" w:eastAsia="Times New Roman" w:hAnsi="Times New Roman" w:cs="Times New Roman"/>
      <w:b/>
      <w:bCs/>
      <w:sz w:val="36"/>
      <w:szCs w:val="36"/>
      <w:lang w:eastAsia="ru-RU"/>
    </w:rPr>
  </w:style>
  <w:style w:type="character" w:styleId="a3">
    <w:name w:val="Strong"/>
    <w:basedOn w:val="a0"/>
    <w:uiPriority w:val="22"/>
    <w:qFormat/>
    <w:rsid w:val="001806FD"/>
    <w:rPr>
      <w:b/>
      <w:bCs/>
    </w:rPr>
  </w:style>
  <w:style w:type="paragraph" w:styleId="a4">
    <w:name w:val="List Paragraph"/>
    <w:basedOn w:val="a"/>
    <w:uiPriority w:val="34"/>
    <w:qFormat/>
    <w:rsid w:val="001806FD"/>
    <w:pPr>
      <w:ind w:left="720"/>
      <w:contextualSpacing/>
    </w:pPr>
    <w:rPr>
      <w:rFonts w:ascii="Calibri" w:eastAsia="Calibri" w:hAnsi="Calibri"/>
      <w:sz w:val="22"/>
      <w:szCs w:val="22"/>
    </w:rPr>
  </w:style>
  <w:style w:type="character" w:customStyle="1" w:styleId="30">
    <w:name w:val="Заголовок 3 Знак"/>
    <w:basedOn w:val="a0"/>
    <w:link w:val="3"/>
    <w:semiHidden/>
    <w:rsid w:val="00122B3B"/>
    <w:rPr>
      <w:rFonts w:ascii="Arial" w:eastAsia="Times New Roman" w:hAnsi="Arial" w:cs="Arial"/>
      <w:b/>
      <w:bCs/>
      <w:sz w:val="26"/>
      <w:szCs w:val="26"/>
      <w:lang w:eastAsia="ru-RU"/>
    </w:rPr>
  </w:style>
  <w:style w:type="character" w:styleId="a5">
    <w:name w:val="Hyperlink"/>
    <w:basedOn w:val="a0"/>
    <w:uiPriority w:val="99"/>
    <w:semiHidden/>
    <w:unhideWhenUsed/>
    <w:rsid w:val="00122B3B"/>
    <w:rPr>
      <w:color w:val="0000FF" w:themeColor="hyperlink"/>
      <w:u w:val="single"/>
    </w:rPr>
  </w:style>
  <w:style w:type="paragraph" w:styleId="a6">
    <w:name w:val="Normal (Web)"/>
    <w:basedOn w:val="a"/>
    <w:uiPriority w:val="99"/>
    <w:semiHidden/>
    <w:unhideWhenUsed/>
    <w:rsid w:val="00122B3B"/>
    <w:pPr>
      <w:spacing w:before="100" w:beforeAutospacing="1" w:after="100" w:afterAutospacing="1"/>
    </w:pPr>
  </w:style>
  <w:style w:type="character" w:customStyle="1" w:styleId="a7">
    <w:name w:val="Верхний колонтитул Знак"/>
    <w:basedOn w:val="a0"/>
    <w:link w:val="a8"/>
    <w:uiPriority w:val="99"/>
    <w:rsid w:val="00122B3B"/>
    <w:rPr>
      <w:rFonts w:eastAsiaTheme="minorEastAsia"/>
      <w:lang w:eastAsia="ru-RU"/>
    </w:rPr>
  </w:style>
  <w:style w:type="paragraph" w:styleId="a8">
    <w:name w:val="header"/>
    <w:basedOn w:val="a"/>
    <w:link w:val="a7"/>
    <w:uiPriority w:val="99"/>
    <w:unhideWhenUsed/>
    <w:rsid w:val="00122B3B"/>
    <w:pPr>
      <w:tabs>
        <w:tab w:val="center" w:pos="4677"/>
        <w:tab w:val="right" w:pos="9355"/>
      </w:tabs>
    </w:pPr>
    <w:rPr>
      <w:rFonts w:asciiTheme="minorHAnsi" w:eastAsiaTheme="minorEastAsia" w:hAnsiTheme="minorHAnsi" w:cstheme="minorBidi"/>
      <w:sz w:val="22"/>
      <w:szCs w:val="22"/>
    </w:rPr>
  </w:style>
  <w:style w:type="paragraph" w:styleId="a9">
    <w:name w:val="footer"/>
    <w:basedOn w:val="a"/>
    <w:link w:val="aa"/>
    <w:uiPriority w:val="99"/>
    <w:unhideWhenUsed/>
    <w:rsid w:val="00122B3B"/>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122B3B"/>
    <w:rPr>
      <w:rFonts w:eastAsiaTheme="minorEastAsia"/>
      <w:lang w:eastAsia="ru-RU"/>
    </w:rPr>
  </w:style>
  <w:style w:type="paragraph" w:styleId="ab">
    <w:name w:val="Title"/>
    <w:basedOn w:val="a"/>
    <w:link w:val="ac"/>
    <w:qFormat/>
    <w:rsid w:val="00122B3B"/>
    <w:pPr>
      <w:jc w:val="center"/>
    </w:pPr>
    <w:rPr>
      <w:b/>
      <w:bCs/>
      <w:sz w:val="28"/>
    </w:rPr>
  </w:style>
  <w:style w:type="character" w:customStyle="1" w:styleId="ac">
    <w:name w:val="Название Знак"/>
    <w:basedOn w:val="a0"/>
    <w:link w:val="ab"/>
    <w:rsid w:val="00122B3B"/>
    <w:rPr>
      <w:rFonts w:ascii="Times New Roman" w:eastAsia="Times New Roman" w:hAnsi="Times New Roman" w:cs="Times New Roman"/>
      <w:b/>
      <w:bCs/>
      <w:sz w:val="28"/>
      <w:szCs w:val="24"/>
      <w:lang w:eastAsia="ru-RU"/>
    </w:rPr>
  </w:style>
  <w:style w:type="paragraph" w:styleId="ad">
    <w:name w:val="Body Text"/>
    <w:basedOn w:val="a"/>
    <w:link w:val="ae"/>
    <w:uiPriority w:val="99"/>
    <w:unhideWhenUsed/>
    <w:rsid w:val="00122B3B"/>
    <w:rPr>
      <w:sz w:val="28"/>
      <w:lang w:val="uk-UA"/>
    </w:rPr>
  </w:style>
  <w:style w:type="character" w:customStyle="1" w:styleId="ae">
    <w:name w:val="Основной текст Знак"/>
    <w:basedOn w:val="a0"/>
    <w:link w:val="ad"/>
    <w:uiPriority w:val="99"/>
    <w:rsid w:val="00122B3B"/>
    <w:rPr>
      <w:rFonts w:ascii="Times New Roman" w:eastAsia="Times New Roman" w:hAnsi="Times New Roman" w:cs="Times New Roman"/>
      <w:sz w:val="28"/>
      <w:szCs w:val="24"/>
      <w:lang w:val="uk-UA" w:eastAsia="ru-RU"/>
    </w:rPr>
  </w:style>
  <w:style w:type="paragraph" w:styleId="af">
    <w:name w:val="Body Text Indent"/>
    <w:basedOn w:val="a"/>
    <w:link w:val="af0"/>
    <w:uiPriority w:val="99"/>
    <w:semiHidden/>
    <w:unhideWhenUsed/>
    <w:rsid w:val="00122B3B"/>
    <w:pPr>
      <w:spacing w:after="120"/>
      <w:ind w:left="283"/>
    </w:pPr>
  </w:style>
  <w:style w:type="character" w:customStyle="1" w:styleId="af0">
    <w:name w:val="Основной текст с отступом Знак"/>
    <w:basedOn w:val="a0"/>
    <w:link w:val="af"/>
    <w:uiPriority w:val="99"/>
    <w:semiHidden/>
    <w:rsid w:val="00122B3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22B3B"/>
    <w:pPr>
      <w:overflowPunct w:val="0"/>
      <w:autoSpaceDE w:val="0"/>
      <w:autoSpaceDN w:val="0"/>
      <w:adjustRightInd w:val="0"/>
      <w:spacing w:after="120" w:line="480" w:lineRule="auto"/>
      <w:ind w:left="283"/>
    </w:pPr>
    <w:rPr>
      <w:sz w:val="28"/>
      <w:szCs w:val="20"/>
    </w:rPr>
  </w:style>
  <w:style w:type="character" w:customStyle="1" w:styleId="22">
    <w:name w:val="Основной текст с отступом 2 Знак"/>
    <w:basedOn w:val="a0"/>
    <w:link w:val="21"/>
    <w:uiPriority w:val="99"/>
    <w:semiHidden/>
    <w:rsid w:val="00122B3B"/>
    <w:rPr>
      <w:rFonts w:ascii="Times New Roman" w:eastAsia="Times New Roman" w:hAnsi="Times New Roman" w:cs="Times New Roman"/>
      <w:sz w:val="28"/>
      <w:szCs w:val="20"/>
      <w:lang w:eastAsia="ru-RU"/>
    </w:rPr>
  </w:style>
  <w:style w:type="paragraph" w:styleId="af1">
    <w:name w:val="Balloon Text"/>
    <w:basedOn w:val="a"/>
    <w:link w:val="af2"/>
    <w:unhideWhenUsed/>
    <w:rsid w:val="00122B3B"/>
    <w:pPr>
      <w:overflowPunct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rsid w:val="00122B3B"/>
    <w:rPr>
      <w:rFonts w:ascii="Tahoma" w:eastAsia="Times New Roman" w:hAnsi="Tahoma" w:cs="Tahoma"/>
      <w:sz w:val="16"/>
      <w:szCs w:val="16"/>
      <w:lang w:eastAsia="ru-RU"/>
    </w:rPr>
  </w:style>
  <w:style w:type="paragraph" w:styleId="af3">
    <w:name w:val="No Spacing"/>
    <w:uiPriority w:val="1"/>
    <w:qFormat/>
    <w:rsid w:val="00122B3B"/>
    <w:pPr>
      <w:spacing w:after="0" w:line="240" w:lineRule="auto"/>
    </w:pPr>
    <w:rPr>
      <w:rFonts w:ascii="Calibri" w:eastAsia="Calibri" w:hAnsi="Calibri" w:cs="Calibri"/>
      <w:lang w:val="uk-UA"/>
    </w:rPr>
  </w:style>
  <w:style w:type="paragraph" w:customStyle="1" w:styleId="11">
    <w:name w:val="Без интервала1"/>
    <w:rsid w:val="00122B3B"/>
    <w:pPr>
      <w:spacing w:after="0" w:line="240" w:lineRule="auto"/>
    </w:pPr>
    <w:rPr>
      <w:rFonts w:ascii="Calibri" w:eastAsia="Times New Roman" w:hAnsi="Calibri" w:cs="Calibri"/>
      <w:lang w:val="uk-UA"/>
    </w:rPr>
  </w:style>
  <w:style w:type="paragraph" w:customStyle="1" w:styleId="FR1">
    <w:name w:val="FR1"/>
    <w:rsid w:val="00122B3B"/>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character" w:customStyle="1" w:styleId="af4">
    <w:name w:val="Основной текст_"/>
    <w:link w:val="23"/>
    <w:locked/>
    <w:rsid w:val="00122B3B"/>
    <w:rPr>
      <w:sz w:val="27"/>
      <w:szCs w:val="27"/>
      <w:shd w:val="clear" w:color="auto" w:fill="FFFFFF"/>
    </w:rPr>
  </w:style>
  <w:style w:type="paragraph" w:customStyle="1" w:styleId="23">
    <w:name w:val="Основной текст2"/>
    <w:basedOn w:val="a"/>
    <w:link w:val="af4"/>
    <w:rsid w:val="00122B3B"/>
    <w:pPr>
      <w:shd w:val="clear" w:color="auto" w:fill="FFFFFF"/>
      <w:spacing w:before="720" w:after="240" w:line="485"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122B3B"/>
  </w:style>
  <w:style w:type="character" w:customStyle="1" w:styleId="FontStyle12">
    <w:name w:val="Font Style12"/>
    <w:basedOn w:val="a0"/>
    <w:uiPriority w:val="99"/>
    <w:rsid w:val="00122B3B"/>
    <w:rPr>
      <w:rFonts w:ascii="Times New Roman" w:hAnsi="Times New Roman" w:cs="Times New Roman" w:hint="default"/>
      <w:sz w:val="20"/>
      <w:szCs w:val="20"/>
    </w:rPr>
  </w:style>
  <w:style w:type="table" w:styleId="af5">
    <w:name w:val="Table Grid"/>
    <w:basedOn w:val="a1"/>
    <w:uiPriority w:val="59"/>
    <w:rsid w:val="00122B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semiHidden/>
    <w:rsid w:val="006D641C"/>
    <w:rPr>
      <w:rFonts w:ascii="Calibri" w:eastAsia="Times New Roman" w:hAnsi="Calibri" w:cs="Times New Roman"/>
      <w:b/>
      <w:bCs/>
      <w:sz w:val="28"/>
      <w:szCs w:val="28"/>
      <w:lang w:eastAsia="ru-RU"/>
    </w:rPr>
  </w:style>
  <w:style w:type="paragraph" w:customStyle="1" w:styleId="af6">
    <w:name w:val="Содержимое таблицы"/>
    <w:basedOn w:val="a"/>
    <w:rsid w:val="006D641C"/>
    <w:pPr>
      <w:suppressLineNumbers/>
      <w:suppressAutoHyphens/>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22B3B"/>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122B3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22B3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D64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122B3B"/>
    <w:rPr>
      <w:rFonts w:ascii="Times New Roman" w:eastAsia="Times New Roman" w:hAnsi="Times New Roman" w:cs="Times New Roman"/>
      <w:b/>
      <w:bCs/>
      <w:sz w:val="36"/>
      <w:szCs w:val="36"/>
      <w:lang w:eastAsia="ru-RU"/>
    </w:rPr>
  </w:style>
  <w:style w:type="character" w:styleId="a3">
    <w:name w:val="Strong"/>
    <w:basedOn w:val="a0"/>
    <w:uiPriority w:val="22"/>
    <w:qFormat/>
    <w:rsid w:val="001806FD"/>
    <w:rPr>
      <w:b/>
      <w:bCs/>
    </w:rPr>
  </w:style>
  <w:style w:type="paragraph" w:styleId="a4">
    <w:name w:val="List Paragraph"/>
    <w:basedOn w:val="a"/>
    <w:uiPriority w:val="34"/>
    <w:qFormat/>
    <w:rsid w:val="001806FD"/>
    <w:pPr>
      <w:ind w:left="720"/>
      <w:contextualSpacing/>
    </w:pPr>
    <w:rPr>
      <w:rFonts w:ascii="Calibri" w:eastAsia="Calibri" w:hAnsi="Calibri"/>
      <w:sz w:val="22"/>
      <w:szCs w:val="22"/>
    </w:rPr>
  </w:style>
  <w:style w:type="character" w:customStyle="1" w:styleId="30">
    <w:name w:val="Заголовок 3 Знак"/>
    <w:basedOn w:val="a0"/>
    <w:link w:val="3"/>
    <w:semiHidden/>
    <w:rsid w:val="00122B3B"/>
    <w:rPr>
      <w:rFonts w:ascii="Arial" w:eastAsia="Times New Roman" w:hAnsi="Arial" w:cs="Arial"/>
      <w:b/>
      <w:bCs/>
      <w:sz w:val="26"/>
      <w:szCs w:val="26"/>
      <w:lang w:eastAsia="ru-RU"/>
    </w:rPr>
  </w:style>
  <w:style w:type="character" w:styleId="a5">
    <w:name w:val="Hyperlink"/>
    <w:basedOn w:val="a0"/>
    <w:uiPriority w:val="99"/>
    <w:semiHidden/>
    <w:unhideWhenUsed/>
    <w:rsid w:val="00122B3B"/>
    <w:rPr>
      <w:color w:val="0000FF" w:themeColor="hyperlink"/>
      <w:u w:val="single"/>
    </w:rPr>
  </w:style>
  <w:style w:type="paragraph" w:styleId="a6">
    <w:name w:val="Normal (Web)"/>
    <w:basedOn w:val="a"/>
    <w:uiPriority w:val="99"/>
    <w:semiHidden/>
    <w:unhideWhenUsed/>
    <w:rsid w:val="00122B3B"/>
    <w:pPr>
      <w:spacing w:before="100" w:beforeAutospacing="1" w:after="100" w:afterAutospacing="1"/>
    </w:pPr>
  </w:style>
  <w:style w:type="character" w:customStyle="1" w:styleId="a7">
    <w:name w:val="Верхний колонтитул Знак"/>
    <w:basedOn w:val="a0"/>
    <w:link w:val="a8"/>
    <w:uiPriority w:val="99"/>
    <w:rsid w:val="00122B3B"/>
    <w:rPr>
      <w:rFonts w:eastAsiaTheme="minorEastAsia"/>
      <w:lang w:eastAsia="ru-RU"/>
    </w:rPr>
  </w:style>
  <w:style w:type="paragraph" w:styleId="a8">
    <w:name w:val="header"/>
    <w:basedOn w:val="a"/>
    <w:link w:val="a7"/>
    <w:uiPriority w:val="99"/>
    <w:unhideWhenUsed/>
    <w:rsid w:val="00122B3B"/>
    <w:pPr>
      <w:tabs>
        <w:tab w:val="center" w:pos="4677"/>
        <w:tab w:val="right" w:pos="9355"/>
      </w:tabs>
    </w:pPr>
    <w:rPr>
      <w:rFonts w:asciiTheme="minorHAnsi" w:eastAsiaTheme="minorEastAsia" w:hAnsiTheme="minorHAnsi" w:cstheme="minorBidi"/>
      <w:sz w:val="22"/>
      <w:szCs w:val="22"/>
    </w:rPr>
  </w:style>
  <w:style w:type="paragraph" w:styleId="a9">
    <w:name w:val="footer"/>
    <w:basedOn w:val="a"/>
    <w:link w:val="aa"/>
    <w:uiPriority w:val="99"/>
    <w:unhideWhenUsed/>
    <w:rsid w:val="00122B3B"/>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122B3B"/>
    <w:rPr>
      <w:rFonts w:eastAsiaTheme="minorEastAsia"/>
      <w:lang w:eastAsia="ru-RU"/>
    </w:rPr>
  </w:style>
  <w:style w:type="paragraph" w:styleId="ab">
    <w:name w:val="Title"/>
    <w:basedOn w:val="a"/>
    <w:link w:val="ac"/>
    <w:qFormat/>
    <w:rsid w:val="00122B3B"/>
    <w:pPr>
      <w:jc w:val="center"/>
    </w:pPr>
    <w:rPr>
      <w:b/>
      <w:bCs/>
      <w:sz w:val="28"/>
    </w:rPr>
  </w:style>
  <w:style w:type="character" w:customStyle="1" w:styleId="ac">
    <w:name w:val="Название Знак"/>
    <w:basedOn w:val="a0"/>
    <w:link w:val="ab"/>
    <w:rsid w:val="00122B3B"/>
    <w:rPr>
      <w:rFonts w:ascii="Times New Roman" w:eastAsia="Times New Roman" w:hAnsi="Times New Roman" w:cs="Times New Roman"/>
      <w:b/>
      <w:bCs/>
      <w:sz w:val="28"/>
      <w:szCs w:val="24"/>
      <w:lang w:eastAsia="ru-RU"/>
    </w:rPr>
  </w:style>
  <w:style w:type="paragraph" w:styleId="ad">
    <w:name w:val="Body Text"/>
    <w:basedOn w:val="a"/>
    <w:link w:val="ae"/>
    <w:uiPriority w:val="99"/>
    <w:unhideWhenUsed/>
    <w:rsid w:val="00122B3B"/>
    <w:rPr>
      <w:sz w:val="28"/>
      <w:lang w:val="uk-UA"/>
    </w:rPr>
  </w:style>
  <w:style w:type="character" w:customStyle="1" w:styleId="ae">
    <w:name w:val="Основной текст Знак"/>
    <w:basedOn w:val="a0"/>
    <w:link w:val="ad"/>
    <w:uiPriority w:val="99"/>
    <w:rsid w:val="00122B3B"/>
    <w:rPr>
      <w:rFonts w:ascii="Times New Roman" w:eastAsia="Times New Roman" w:hAnsi="Times New Roman" w:cs="Times New Roman"/>
      <w:sz w:val="28"/>
      <w:szCs w:val="24"/>
      <w:lang w:val="uk-UA" w:eastAsia="ru-RU"/>
    </w:rPr>
  </w:style>
  <w:style w:type="paragraph" w:styleId="af">
    <w:name w:val="Body Text Indent"/>
    <w:basedOn w:val="a"/>
    <w:link w:val="af0"/>
    <w:uiPriority w:val="99"/>
    <w:semiHidden/>
    <w:unhideWhenUsed/>
    <w:rsid w:val="00122B3B"/>
    <w:pPr>
      <w:spacing w:after="120"/>
      <w:ind w:left="283"/>
    </w:pPr>
  </w:style>
  <w:style w:type="character" w:customStyle="1" w:styleId="af0">
    <w:name w:val="Основной текст с отступом Знак"/>
    <w:basedOn w:val="a0"/>
    <w:link w:val="af"/>
    <w:uiPriority w:val="99"/>
    <w:semiHidden/>
    <w:rsid w:val="00122B3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22B3B"/>
    <w:pPr>
      <w:overflowPunct w:val="0"/>
      <w:autoSpaceDE w:val="0"/>
      <w:autoSpaceDN w:val="0"/>
      <w:adjustRightInd w:val="0"/>
      <w:spacing w:after="120" w:line="480" w:lineRule="auto"/>
      <w:ind w:left="283"/>
    </w:pPr>
    <w:rPr>
      <w:sz w:val="28"/>
      <w:szCs w:val="20"/>
    </w:rPr>
  </w:style>
  <w:style w:type="character" w:customStyle="1" w:styleId="22">
    <w:name w:val="Основной текст с отступом 2 Знак"/>
    <w:basedOn w:val="a0"/>
    <w:link w:val="21"/>
    <w:uiPriority w:val="99"/>
    <w:semiHidden/>
    <w:rsid w:val="00122B3B"/>
    <w:rPr>
      <w:rFonts w:ascii="Times New Roman" w:eastAsia="Times New Roman" w:hAnsi="Times New Roman" w:cs="Times New Roman"/>
      <w:sz w:val="28"/>
      <w:szCs w:val="20"/>
      <w:lang w:eastAsia="ru-RU"/>
    </w:rPr>
  </w:style>
  <w:style w:type="paragraph" w:styleId="af1">
    <w:name w:val="Balloon Text"/>
    <w:basedOn w:val="a"/>
    <w:link w:val="af2"/>
    <w:unhideWhenUsed/>
    <w:rsid w:val="00122B3B"/>
    <w:pPr>
      <w:overflowPunct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rsid w:val="00122B3B"/>
    <w:rPr>
      <w:rFonts w:ascii="Tahoma" w:eastAsia="Times New Roman" w:hAnsi="Tahoma" w:cs="Tahoma"/>
      <w:sz w:val="16"/>
      <w:szCs w:val="16"/>
      <w:lang w:eastAsia="ru-RU"/>
    </w:rPr>
  </w:style>
  <w:style w:type="paragraph" w:styleId="af3">
    <w:name w:val="No Spacing"/>
    <w:uiPriority w:val="1"/>
    <w:qFormat/>
    <w:rsid w:val="00122B3B"/>
    <w:pPr>
      <w:spacing w:after="0" w:line="240" w:lineRule="auto"/>
    </w:pPr>
    <w:rPr>
      <w:rFonts w:ascii="Calibri" w:eastAsia="Calibri" w:hAnsi="Calibri" w:cs="Calibri"/>
      <w:lang w:val="uk-UA"/>
    </w:rPr>
  </w:style>
  <w:style w:type="paragraph" w:customStyle="1" w:styleId="11">
    <w:name w:val="Без интервала1"/>
    <w:rsid w:val="00122B3B"/>
    <w:pPr>
      <w:spacing w:after="0" w:line="240" w:lineRule="auto"/>
    </w:pPr>
    <w:rPr>
      <w:rFonts w:ascii="Calibri" w:eastAsia="Times New Roman" w:hAnsi="Calibri" w:cs="Calibri"/>
      <w:lang w:val="uk-UA"/>
    </w:rPr>
  </w:style>
  <w:style w:type="paragraph" w:customStyle="1" w:styleId="FR1">
    <w:name w:val="FR1"/>
    <w:rsid w:val="00122B3B"/>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character" w:customStyle="1" w:styleId="af4">
    <w:name w:val="Основной текст_"/>
    <w:link w:val="23"/>
    <w:locked/>
    <w:rsid w:val="00122B3B"/>
    <w:rPr>
      <w:sz w:val="27"/>
      <w:szCs w:val="27"/>
      <w:shd w:val="clear" w:color="auto" w:fill="FFFFFF"/>
    </w:rPr>
  </w:style>
  <w:style w:type="paragraph" w:customStyle="1" w:styleId="23">
    <w:name w:val="Основной текст2"/>
    <w:basedOn w:val="a"/>
    <w:link w:val="af4"/>
    <w:rsid w:val="00122B3B"/>
    <w:pPr>
      <w:shd w:val="clear" w:color="auto" w:fill="FFFFFF"/>
      <w:spacing w:before="720" w:after="240" w:line="485" w:lineRule="exact"/>
      <w:jc w:val="center"/>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122B3B"/>
  </w:style>
  <w:style w:type="character" w:customStyle="1" w:styleId="FontStyle12">
    <w:name w:val="Font Style12"/>
    <w:basedOn w:val="a0"/>
    <w:uiPriority w:val="99"/>
    <w:rsid w:val="00122B3B"/>
    <w:rPr>
      <w:rFonts w:ascii="Times New Roman" w:hAnsi="Times New Roman" w:cs="Times New Roman" w:hint="default"/>
      <w:sz w:val="20"/>
      <w:szCs w:val="20"/>
    </w:rPr>
  </w:style>
  <w:style w:type="table" w:styleId="af5">
    <w:name w:val="Table Grid"/>
    <w:basedOn w:val="a1"/>
    <w:uiPriority w:val="59"/>
    <w:rsid w:val="00122B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semiHidden/>
    <w:rsid w:val="006D641C"/>
    <w:rPr>
      <w:rFonts w:ascii="Calibri" w:eastAsia="Times New Roman" w:hAnsi="Calibri" w:cs="Times New Roman"/>
      <w:b/>
      <w:bCs/>
      <w:sz w:val="28"/>
      <w:szCs w:val="28"/>
      <w:lang w:eastAsia="ru-RU"/>
    </w:rPr>
  </w:style>
  <w:style w:type="paragraph" w:customStyle="1" w:styleId="af6">
    <w:name w:val="Содержимое таблицы"/>
    <w:basedOn w:val="a"/>
    <w:rsid w:val="006D641C"/>
    <w:pPr>
      <w:suppressLineNumbers/>
      <w:suppressAutoHyphens/>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C97A11-694B-4292-A463-436303A6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16130</Words>
  <Characters>91944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9</cp:revision>
  <cp:lastPrinted>2017-06-14T09:34:00Z</cp:lastPrinted>
  <dcterms:created xsi:type="dcterms:W3CDTF">2017-06-14T09:29:00Z</dcterms:created>
  <dcterms:modified xsi:type="dcterms:W3CDTF">2018-01-31T14:10:00Z</dcterms:modified>
</cp:coreProperties>
</file>